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E8" w:rsidRPr="00B556C3" w:rsidRDefault="00EB1FE8" w:rsidP="00EB1FE8">
      <w:pPr>
        <w:spacing w:line="408" w:lineRule="auto"/>
        <w:ind w:left="120"/>
        <w:jc w:val="center"/>
      </w:pPr>
      <w:r w:rsidRPr="00B556C3">
        <w:rPr>
          <w:b/>
          <w:color w:val="000000"/>
          <w:sz w:val="28"/>
        </w:rPr>
        <w:t>МИНИСТЕРСТВО ПРОСВЕЩЕНИЯ РОССИЙСКОЙ ФЕДЕРАЦИИ</w:t>
      </w:r>
    </w:p>
    <w:p w:rsidR="00EB1FE8" w:rsidRPr="00B556C3" w:rsidRDefault="00EB1FE8" w:rsidP="00EB1FE8">
      <w:pPr>
        <w:spacing w:line="408" w:lineRule="auto"/>
        <w:ind w:left="120"/>
        <w:jc w:val="center"/>
      </w:pPr>
      <w:r w:rsidRPr="00B556C3">
        <w:rPr>
          <w:b/>
          <w:color w:val="000000"/>
          <w:sz w:val="28"/>
        </w:rPr>
        <w:t>‌‌‌ Департамент общего образования Томской области</w:t>
      </w:r>
    </w:p>
    <w:p w:rsidR="00EB1FE8" w:rsidRPr="00B556C3" w:rsidRDefault="00EB1FE8" w:rsidP="00EB1FE8">
      <w:pPr>
        <w:spacing w:line="408" w:lineRule="auto"/>
        <w:ind w:left="120"/>
        <w:jc w:val="center"/>
      </w:pPr>
      <w:r w:rsidRPr="00B556C3">
        <w:rPr>
          <w:b/>
          <w:color w:val="000000"/>
          <w:sz w:val="28"/>
        </w:rPr>
        <w:t>‌‌</w:t>
      </w:r>
      <w:r w:rsidRPr="00B556C3">
        <w:rPr>
          <w:color w:val="000000"/>
          <w:sz w:val="28"/>
        </w:rPr>
        <w:t>​</w:t>
      </w:r>
      <w:r w:rsidRPr="00B556C3">
        <w:rPr>
          <w:b/>
          <w:color w:val="000000"/>
          <w:sz w:val="28"/>
        </w:rPr>
        <w:t>Администрация Первомайского района</w:t>
      </w:r>
    </w:p>
    <w:p w:rsidR="00EB1FE8" w:rsidRPr="00B556C3" w:rsidRDefault="00EB1FE8" w:rsidP="00EB1FE8">
      <w:pPr>
        <w:spacing w:line="408" w:lineRule="auto"/>
        <w:ind w:left="120"/>
        <w:jc w:val="center"/>
      </w:pPr>
      <w:r w:rsidRPr="00B556C3">
        <w:rPr>
          <w:b/>
          <w:color w:val="000000"/>
          <w:sz w:val="28"/>
        </w:rPr>
        <w:t>МБОУ Первомайская СОШ</w:t>
      </w:r>
    </w:p>
    <w:p w:rsidR="00EB1FE8" w:rsidRPr="00B556C3" w:rsidRDefault="00EB1FE8" w:rsidP="00EB1FE8">
      <w:pPr>
        <w:spacing w:line="276" w:lineRule="auto"/>
        <w:ind w:left="120"/>
      </w:pPr>
    </w:p>
    <w:p w:rsidR="00EB1FE8" w:rsidRPr="00B556C3" w:rsidRDefault="00EB1FE8" w:rsidP="00EB1FE8">
      <w:pPr>
        <w:spacing w:line="276" w:lineRule="auto"/>
        <w:ind w:left="120"/>
      </w:pPr>
    </w:p>
    <w:p w:rsidR="00EB1FE8" w:rsidRPr="00B556C3" w:rsidRDefault="00EB1FE8" w:rsidP="00EB1FE8">
      <w:pPr>
        <w:spacing w:line="276" w:lineRule="auto"/>
      </w:pPr>
    </w:p>
    <w:p w:rsidR="00EB1FE8" w:rsidRPr="00B556C3" w:rsidRDefault="00EB1FE8" w:rsidP="00EB1FE8">
      <w:pPr>
        <w:spacing w:line="276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B1FE8" w:rsidRPr="00B556C3" w:rsidTr="00E85A56">
        <w:tc>
          <w:tcPr>
            <w:tcW w:w="3114" w:type="dxa"/>
          </w:tcPr>
          <w:p w:rsidR="00EB1FE8" w:rsidRPr="00B556C3" w:rsidRDefault="00EB1FE8" w:rsidP="00E85A56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56C3">
              <w:rPr>
                <w:color w:val="000000"/>
                <w:sz w:val="28"/>
                <w:szCs w:val="28"/>
              </w:rPr>
              <w:t>ПРИНЯТО</w:t>
            </w:r>
          </w:p>
          <w:p w:rsidR="00EB1FE8" w:rsidRPr="00B556C3" w:rsidRDefault="00EB1FE8" w:rsidP="00E85A56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556C3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EB1FE8" w:rsidRPr="00B556C3" w:rsidRDefault="00EB1FE8" w:rsidP="00E85A56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556C3">
              <w:rPr>
                <w:color w:val="000000"/>
                <w:sz w:val="28"/>
                <w:szCs w:val="28"/>
              </w:rPr>
              <w:t>Протокол № _____</w:t>
            </w:r>
          </w:p>
          <w:p w:rsidR="00EB1FE8" w:rsidRPr="00B556C3" w:rsidRDefault="00EB1FE8" w:rsidP="00E85A56">
            <w:pPr>
              <w:autoSpaceDE w:val="0"/>
              <w:autoSpaceDN w:val="0"/>
              <w:rPr>
                <w:color w:val="000000"/>
              </w:rPr>
            </w:pPr>
            <w:r w:rsidRPr="00B556C3">
              <w:rPr>
                <w:color w:val="000000"/>
              </w:rPr>
              <w:t>От ________________</w:t>
            </w:r>
          </w:p>
          <w:p w:rsidR="00EB1FE8" w:rsidRPr="00B556C3" w:rsidRDefault="00EB1FE8" w:rsidP="00E85A5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B1FE8" w:rsidRPr="00B556C3" w:rsidRDefault="00EB1FE8" w:rsidP="00E85A56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556C3">
              <w:rPr>
                <w:color w:val="000000"/>
                <w:sz w:val="28"/>
                <w:szCs w:val="28"/>
              </w:rPr>
              <w:t>СОГЛАСОВАНО</w:t>
            </w:r>
          </w:p>
          <w:p w:rsidR="00EB1FE8" w:rsidRPr="00B556C3" w:rsidRDefault="00EB1FE8" w:rsidP="00E85A56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556C3">
              <w:rPr>
                <w:color w:val="000000"/>
                <w:sz w:val="28"/>
                <w:szCs w:val="28"/>
              </w:rPr>
              <w:t>Управляющий совет протокол № ________</w:t>
            </w:r>
          </w:p>
          <w:p w:rsidR="00EB1FE8" w:rsidRPr="00B556C3" w:rsidRDefault="00EB1FE8" w:rsidP="00E85A56">
            <w:pPr>
              <w:autoSpaceDE w:val="0"/>
              <w:autoSpaceDN w:val="0"/>
              <w:rPr>
                <w:color w:val="000000"/>
              </w:rPr>
            </w:pPr>
            <w:r w:rsidRPr="00B556C3">
              <w:rPr>
                <w:color w:val="000000"/>
              </w:rPr>
              <w:t>От ___________________</w:t>
            </w:r>
          </w:p>
          <w:p w:rsidR="00EB1FE8" w:rsidRPr="00B556C3" w:rsidRDefault="00EB1FE8" w:rsidP="00E85A5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B1FE8" w:rsidRPr="00B556C3" w:rsidRDefault="00EB1FE8" w:rsidP="00E85A56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556C3">
              <w:rPr>
                <w:color w:val="000000"/>
                <w:sz w:val="28"/>
                <w:szCs w:val="28"/>
              </w:rPr>
              <w:t>УТВЕРЖДЕНО</w:t>
            </w:r>
          </w:p>
          <w:p w:rsidR="00EB1FE8" w:rsidRPr="00B556C3" w:rsidRDefault="00EB1FE8" w:rsidP="00E85A56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556C3">
              <w:rPr>
                <w:color w:val="000000"/>
                <w:sz w:val="28"/>
                <w:szCs w:val="28"/>
              </w:rPr>
              <w:t>Приказом директора МБОУ Первомайская СОШ</w:t>
            </w:r>
          </w:p>
          <w:p w:rsidR="00EB1FE8" w:rsidRPr="00B556C3" w:rsidRDefault="00EB1FE8" w:rsidP="00E85A56">
            <w:pPr>
              <w:autoSpaceDE w:val="0"/>
              <w:autoSpaceDN w:val="0"/>
              <w:rPr>
                <w:color w:val="000000"/>
              </w:rPr>
            </w:pPr>
            <w:r w:rsidRPr="00B556C3">
              <w:rPr>
                <w:color w:val="000000"/>
              </w:rPr>
              <w:t>От ____________________</w:t>
            </w:r>
          </w:p>
          <w:p w:rsidR="00EB1FE8" w:rsidRPr="00B556C3" w:rsidRDefault="00EB1FE8" w:rsidP="00E85A5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3748C2" w:rsidRPr="00442250" w:rsidRDefault="003748C2" w:rsidP="00A03949">
      <w:pPr>
        <w:rPr>
          <w:color w:val="000000"/>
        </w:rPr>
      </w:pPr>
    </w:p>
    <w:p w:rsidR="007803A9" w:rsidRDefault="007803A9" w:rsidP="00295113">
      <w:pPr>
        <w:tabs>
          <w:tab w:val="left" w:pos="9288"/>
        </w:tabs>
        <w:rPr>
          <w:b/>
          <w:sz w:val="28"/>
          <w:szCs w:val="28"/>
        </w:rPr>
      </w:pPr>
    </w:p>
    <w:p w:rsidR="007A1ABF" w:rsidRPr="007A1ABF" w:rsidRDefault="007A1ABF" w:rsidP="007A1ABF">
      <w:pPr>
        <w:jc w:val="center"/>
        <w:rPr>
          <w:b/>
          <w:color w:val="000000"/>
          <w:sz w:val="28"/>
          <w:szCs w:val="28"/>
        </w:rPr>
      </w:pPr>
      <w:r w:rsidRPr="007A1ABF">
        <w:rPr>
          <w:b/>
          <w:color w:val="000000"/>
          <w:sz w:val="28"/>
          <w:szCs w:val="28"/>
        </w:rPr>
        <w:t>Рабочая программа «</w:t>
      </w:r>
      <w:r>
        <w:rPr>
          <w:b/>
          <w:color w:val="000000"/>
          <w:sz w:val="28"/>
          <w:szCs w:val="28"/>
        </w:rPr>
        <w:t>Мой проект</w:t>
      </w:r>
      <w:r w:rsidRPr="007A1ABF">
        <w:rPr>
          <w:b/>
          <w:color w:val="000000"/>
          <w:sz w:val="28"/>
          <w:szCs w:val="28"/>
        </w:rPr>
        <w:t>»</w:t>
      </w:r>
    </w:p>
    <w:p w:rsidR="007A1ABF" w:rsidRPr="007A1ABF" w:rsidRDefault="007A1ABF" w:rsidP="007A1ABF">
      <w:pPr>
        <w:jc w:val="center"/>
        <w:rPr>
          <w:b/>
          <w:color w:val="000000"/>
          <w:sz w:val="28"/>
          <w:szCs w:val="28"/>
        </w:rPr>
      </w:pPr>
      <w:r w:rsidRPr="007A1ABF">
        <w:rPr>
          <w:b/>
          <w:color w:val="000000"/>
          <w:sz w:val="28"/>
          <w:szCs w:val="28"/>
        </w:rPr>
        <w:t xml:space="preserve"> по организации проектно-исследовательской деятельности учащихся </w:t>
      </w:r>
    </w:p>
    <w:p w:rsidR="007A1ABF" w:rsidRPr="007A1ABF" w:rsidRDefault="007A1ABF" w:rsidP="007A1ABF">
      <w:pPr>
        <w:jc w:val="center"/>
        <w:rPr>
          <w:bCs/>
          <w:color w:val="000000"/>
          <w:sz w:val="22"/>
          <w:szCs w:val="22"/>
        </w:rPr>
      </w:pPr>
      <w:r w:rsidRPr="007A1ABF">
        <w:rPr>
          <w:b/>
          <w:color w:val="000000"/>
          <w:sz w:val="28"/>
          <w:szCs w:val="28"/>
        </w:rPr>
        <w:t xml:space="preserve"> в условиях общеобразовательной школы.</w:t>
      </w:r>
    </w:p>
    <w:p w:rsidR="007A1ABF" w:rsidRPr="007A1ABF" w:rsidRDefault="007A1ABF" w:rsidP="007A1ABF">
      <w:pPr>
        <w:jc w:val="center"/>
        <w:rPr>
          <w:bCs/>
          <w:color w:val="000000"/>
          <w:sz w:val="28"/>
          <w:szCs w:val="28"/>
        </w:rPr>
      </w:pPr>
    </w:p>
    <w:p w:rsidR="007A1ABF" w:rsidRPr="007A1ABF" w:rsidRDefault="007A1ABF" w:rsidP="007A1ABF">
      <w:pPr>
        <w:jc w:val="center"/>
        <w:rPr>
          <w:bCs/>
          <w:color w:val="000000"/>
        </w:rPr>
      </w:pPr>
      <w:r>
        <w:rPr>
          <w:bCs/>
          <w:color w:val="000000"/>
        </w:rPr>
        <w:t>5-9 классы – 2</w:t>
      </w:r>
      <w:r w:rsidRPr="007A1ABF">
        <w:rPr>
          <w:bCs/>
          <w:color w:val="000000"/>
        </w:rPr>
        <w:t xml:space="preserve"> часа в неделю </w:t>
      </w:r>
    </w:p>
    <w:p w:rsidR="007A1ABF" w:rsidRPr="007A1ABF" w:rsidRDefault="007A1ABF" w:rsidP="007A1ABF">
      <w:pPr>
        <w:jc w:val="center"/>
        <w:rPr>
          <w:bCs/>
          <w:color w:val="000000"/>
        </w:rPr>
      </w:pPr>
    </w:p>
    <w:p w:rsidR="007A1ABF" w:rsidRPr="007A1ABF" w:rsidRDefault="007A1ABF" w:rsidP="007A1ABF">
      <w:pPr>
        <w:jc w:val="center"/>
        <w:rPr>
          <w:b/>
          <w:bCs/>
          <w:color w:val="000000"/>
        </w:rPr>
      </w:pPr>
      <w:r w:rsidRPr="007A1ABF">
        <w:rPr>
          <w:b/>
          <w:bCs/>
          <w:color w:val="000000"/>
        </w:rPr>
        <w:t>2023-2024 учебный год</w:t>
      </w:r>
    </w:p>
    <w:p w:rsidR="007A1ABF" w:rsidRPr="007A1ABF" w:rsidRDefault="007A1ABF" w:rsidP="007A1ABF">
      <w:pPr>
        <w:jc w:val="center"/>
        <w:rPr>
          <w:bCs/>
          <w:color w:val="000000"/>
          <w:sz w:val="22"/>
          <w:szCs w:val="22"/>
        </w:rPr>
      </w:pPr>
    </w:p>
    <w:p w:rsidR="007A1ABF" w:rsidRPr="007A1ABF" w:rsidRDefault="007A1ABF" w:rsidP="007A1ABF">
      <w:pPr>
        <w:jc w:val="center"/>
        <w:rPr>
          <w:bCs/>
          <w:color w:val="000000"/>
          <w:sz w:val="22"/>
          <w:szCs w:val="22"/>
        </w:rPr>
      </w:pPr>
    </w:p>
    <w:p w:rsidR="007A1ABF" w:rsidRPr="007A1ABF" w:rsidRDefault="007A1ABF" w:rsidP="007A1ABF">
      <w:pPr>
        <w:jc w:val="center"/>
        <w:rPr>
          <w:bCs/>
          <w:color w:val="000000"/>
          <w:sz w:val="22"/>
          <w:szCs w:val="22"/>
        </w:rPr>
      </w:pPr>
    </w:p>
    <w:p w:rsidR="007A1ABF" w:rsidRPr="007A1ABF" w:rsidRDefault="007A1ABF" w:rsidP="007A1ABF">
      <w:pPr>
        <w:rPr>
          <w:bCs/>
          <w:color w:val="000000"/>
          <w:sz w:val="22"/>
          <w:szCs w:val="22"/>
        </w:rPr>
      </w:pPr>
    </w:p>
    <w:p w:rsidR="007A1ABF" w:rsidRPr="007A1ABF" w:rsidRDefault="007A1ABF" w:rsidP="007A1ABF">
      <w:pPr>
        <w:rPr>
          <w:bCs/>
          <w:color w:val="000000"/>
          <w:sz w:val="22"/>
          <w:szCs w:val="22"/>
        </w:rPr>
      </w:pPr>
    </w:p>
    <w:p w:rsidR="007A1ABF" w:rsidRPr="007A1ABF" w:rsidRDefault="007A1ABF" w:rsidP="007A1ABF">
      <w:pPr>
        <w:ind w:right="448"/>
        <w:jc w:val="right"/>
        <w:rPr>
          <w:b/>
          <w:bCs/>
          <w:color w:val="000000"/>
        </w:rPr>
      </w:pPr>
    </w:p>
    <w:p w:rsidR="007A1ABF" w:rsidRPr="007A1ABF" w:rsidRDefault="007A1ABF" w:rsidP="007A1ABF">
      <w:pPr>
        <w:ind w:right="448"/>
        <w:rPr>
          <w:b/>
          <w:bCs/>
          <w:color w:val="000000"/>
        </w:rPr>
      </w:pPr>
    </w:p>
    <w:p w:rsidR="007A1ABF" w:rsidRPr="007A1ABF" w:rsidRDefault="007A1ABF" w:rsidP="007A1ABF">
      <w:pPr>
        <w:ind w:right="448"/>
        <w:jc w:val="right"/>
        <w:rPr>
          <w:b/>
          <w:bCs/>
          <w:color w:val="000000"/>
        </w:rPr>
      </w:pPr>
    </w:p>
    <w:p w:rsidR="007A1ABF" w:rsidRPr="007A1ABF" w:rsidRDefault="007A1ABF" w:rsidP="007A1ABF">
      <w:pPr>
        <w:ind w:left="6237" w:right="-2"/>
        <w:jc w:val="both"/>
        <w:rPr>
          <w:bCs/>
          <w:color w:val="000000"/>
        </w:rPr>
      </w:pPr>
      <w:r w:rsidRPr="007A1ABF">
        <w:rPr>
          <w:b/>
          <w:bCs/>
          <w:color w:val="000000"/>
        </w:rPr>
        <w:t>Составитель:</w:t>
      </w:r>
      <w:r w:rsidRPr="007A1ABF">
        <w:rPr>
          <w:bCs/>
          <w:color w:val="000000"/>
        </w:rPr>
        <w:t xml:space="preserve"> учитель математики</w:t>
      </w:r>
    </w:p>
    <w:p w:rsidR="007A1ABF" w:rsidRPr="007A1ABF" w:rsidRDefault="007A1ABF" w:rsidP="007A1ABF">
      <w:pPr>
        <w:tabs>
          <w:tab w:val="left" w:pos="5805"/>
          <w:tab w:val="center" w:pos="6931"/>
        </w:tabs>
        <w:ind w:left="6237" w:right="-2"/>
        <w:jc w:val="both"/>
        <w:rPr>
          <w:bCs/>
          <w:color w:val="000000"/>
        </w:rPr>
      </w:pPr>
      <w:r w:rsidRPr="007A1ABF">
        <w:rPr>
          <w:bCs/>
          <w:color w:val="000000"/>
        </w:rPr>
        <w:t>МБОУ Первомайская СОШ</w:t>
      </w:r>
    </w:p>
    <w:p w:rsidR="007A1ABF" w:rsidRPr="007A1ABF" w:rsidRDefault="007A1ABF" w:rsidP="007A1ABF">
      <w:pPr>
        <w:tabs>
          <w:tab w:val="left" w:pos="5805"/>
          <w:tab w:val="center" w:pos="6931"/>
        </w:tabs>
        <w:ind w:left="6237" w:right="-2"/>
        <w:jc w:val="both"/>
        <w:rPr>
          <w:bCs/>
          <w:color w:val="000000"/>
        </w:rPr>
      </w:pPr>
      <w:r>
        <w:rPr>
          <w:bCs/>
          <w:color w:val="000000"/>
        </w:rPr>
        <w:t>Кулаева Лилия Минуровна</w:t>
      </w:r>
    </w:p>
    <w:p w:rsidR="007A1ABF" w:rsidRPr="007A1ABF" w:rsidRDefault="007A1ABF" w:rsidP="007A1ABF">
      <w:pPr>
        <w:tabs>
          <w:tab w:val="left" w:pos="5805"/>
          <w:tab w:val="center" w:pos="6931"/>
        </w:tabs>
        <w:ind w:left="6237" w:right="-2"/>
        <w:jc w:val="both"/>
        <w:rPr>
          <w:bCs/>
          <w:color w:val="000000"/>
        </w:rPr>
      </w:pPr>
      <w:r w:rsidRPr="007A1ABF">
        <w:rPr>
          <w:bCs/>
          <w:color w:val="000000"/>
        </w:rPr>
        <w:t>высшая квалификационная категория</w:t>
      </w:r>
    </w:p>
    <w:p w:rsidR="007A1ABF" w:rsidRPr="007A1ABF" w:rsidRDefault="007A1ABF" w:rsidP="007A1ABF">
      <w:pPr>
        <w:ind w:right="448"/>
        <w:jc w:val="right"/>
        <w:rPr>
          <w:bCs/>
          <w:color w:val="000000"/>
        </w:rPr>
      </w:pPr>
    </w:p>
    <w:p w:rsidR="003748C2" w:rsidRDefault="003748C2" w:rsidP="00A03949">
      <w:pPr>
        <w:rPr>
          <w:color w:val="000000"/>
        </w:rPr>
      </w:pPr>
    </w:p>
    <w:p w:rsidR="003748C2" w:rsidRDefault="003748C2" w:rsidP="00A03949">
      <w:pPr>
        <w:rPr>
          <w:color w:val="000000"/>
        </w:rPr>
      </w:pPr>
    </w:p>
    <w:p w:rsidR="003748C2" w:rsidRDefault="003748C2" w:rsidP="00A03949">
      <w:pPr>
        <w:rPr>
          <w:color w:val="000000"/>
        </w:rPr>
      </w:pPr>
    </w:p>
    <w:p w:rsidR="003748C2" w:rsidRDefault="003748C2" w:rsidP="00A03949">
      <w:pPr>
        <w:rPr>
          <w:color w:val="000000"/>
        </w:rPr>
      </w:pPr>
    </w:p>
    <w:p w:rsidR="003748C2" w:rsidRDefault="003748C2" w:rsidP="00A03949">
      <w:pPr>
        <w:rPr>
          <w:color w:val="000000"/>
        </w:rPr>
      </w:pPr>
    </w:p>
    <w:p w:rsidR="003748C2" w:rsidRDefault="003748C2" w:rsidP="00A03949">
      <w:pPr>
        <w:rPr>
          <w:color w:val="000000"/>
        </w:rPr>
      </w:pPr>
    </w:p>
    <w:p w:rsidR="003748C2" w:rsidRDefault="003748C2" w:rsidP="00A03949">
      <w:pPr>
        <w:rPr>
          <w:color w:val="000000"/>
        </w:rPr>
      </w:pPr>
      <w:bookmarkStart w:id="0" w:name="_GoBack"/>
      <w:bookmarkEnd w:id="0"/>
    </w:p>
    <w:p w:rsidR="003748C2" w:rsidRDefault="003748C2" w:rsidP="00A03949">
      <w:pPr>
        <w:rPr>
          <w:color w:val="000000"/>
        </w:rPr>
      </w:pPr>
    </w:p>
    <w:p w:rsidR="003748C2" w:rsidRDefault="003748C2" w:rsidP="00A03949">
      <w:pPr>
        <w:rPr>
          <w:color w:val="000000"/>
        </w:rPr>
      </w:pPr>
    </w:p>
    <w:p w:rsidR="003E4EBC" w:rsidRPr="003E4EBC" w:rsidRDefault="00650196" w:rsidP="009B1CC0">
      <w:pPr>
        <w:jc w:val="center"/>
        <w:rPr>
          <w:color w:val="000000"/>
          <w:sz w:val="28"/>
          <w:szCs w:val="28"/>
        </w:rPr>
      </w:pPr>
      <w:r w:rsidRPr="00650196">
        <w:rPr>
          <w:bCs/>
          <w:color w:val="000000"/>
        </w:rPr>
        <w:t>с. Первомайское</w:t>
      </w:r>
    </w:p>
    <w:p w:rsidR="003748C2" w:rsidRDefault="003748C2" w:rsidP="001005AD">
      <w:pPr>
        <w:spacing w:line="360" w:lineRule="auto"/>
        <w:ind w:firstLine="284"/>
        <w:rPr>
          <w:rStyle w:val="a5"/>
          <w:bCs/>
        </w:rPr>
      </w:pPr>
    </w:p>
    <w:p w:rsidR="00295113" w:rsidRDefault="00295113" w:rsidP="00295113">
      <w:pPr>
        <w:spacing w:line="360" w:lineRule="auto"/>
        <w:rPr>
          <w:rStyle w:val="a5"/>
          <w:bCs/>
        </w:rPr>
      </w:pPr>
    </w:p>
    <w:p w:rsidR="003748C2" w:rsidRPr="00035111" w:rsidRDefault="003748C2" w:rsidP="004048BE">
      <w:pPr>
        <w:spacing w:line="360" w:lineRule="auto"/>
        <w:ind w:firstLine="284"/>
        <w:jc w:val="center"/>
        <w:rPr>
          <w:rStyle w:val="a5"/>
          <w:bCs/>
        </w:rPr>
      </w:pPr>
      <w:r w:rsidRPr="00035111">
        <w:rPr>
          <w:rStyle w:val="a5"/>
          <w:bCs/>
        </w:rPr>
        <w:t>Пояснительная записка.</w:t>
      </w:r>
    </w:p>
    <w:p w:rsidR="003748C2" w:rsidRPr="00035111" w:rsidRDefault="003748C2" w:rsidP="004048BE">
      <w:pPr>
        <w:pStyle w:val="a6"/>
        <w:numPr>
          <w:ilvl w:val="0"/>
          <w:numId w:val="21"/>
        </w:numPr>
        <w:spacing w:line="360" w:lineRule="auto"/>
        <w:rPr>
          <w:rStyle w:val="a5"/>
          <w:color w:val="0000FF"/>
        </w:rPr>
      </w:pPr>
      <w:r w:rsidRPr="00035111">
        <w:rPr>
          <w:rStyle w:val="a5"/>
          <w:bCs/>
        </w:rPr>
        <w:t>Обоснование необходимости разработки и внедрения предлагаемой программы.</w:t>
      </w:r>
    </w:p>
    <w:p w:rsidR="003748C2" w:rsidRPr="00035111" w:rsidRDefault="003748C2" w:rsidP="004048BE">
      <w:pPr>
        <w:spacing w:line="360" w:lineRule="auto"/>
        <w:ind w:firstLine="284"/>
        <w:jc w:val="both"/>
        <w:rPr>
          <w:color w:val="0000FF"/>
        </w:rPr>
      </w:pPr>
      <w:r w:rsidRPr="00035111">
        <w:rPr>
          <w:rStyle w:val="a5"/>
          <w:b w:val="0"/>
          <w:bCs/>
        </w:rPr>
        <w:t>У</w:t>
      </w:r>
      <w:r w:rsidRPr="00035111">
        <w:t xml:space="preserve">спех в современном мире во многом определяется </w:t>
      </w:r>
      <w:r w:rsidRPr="00035111">
        <w:rPr>
          <w:bCs/>
        </w:rPr>
        <w:t>способностью человека организовать свою жизнь как проект</w:t>
      </w:r>
      <w:r w:rsidRPr="00035111">
        <w:t>: определить дальнюю и ближайшую перспективу, найти и привлечь необходимые ресурсы, наметить план действий и, осуществив его, оценить, удалось ли достичь поставленных целей. Многочисленные исследования, проведенные как в нашей стране, так и за рубежом, показали, что большинство современных лидеров в политике, бизнесе, искусстве, спорте — люди, обладающие проектным типом мышления. Сегодня в школе есть все возможности для развития проектного мышления с помощью особого вида деятельности учащихся — проектной деятельности. Для того чтобы ученик воспринимал знания как действительно нужные, ему необходимо поставить перед собой и решить значимую для него проблему, взятую из жизни, применить для ее решения определенны</w:t>
      </w:r>
      <w:r w:rsidR="00157F44">
        <w:t xml:space="preserve">е знания и умения, в том числе </w:t>
      </w:r>
      <w:r w:rsidRPr="00035111">
        <w:t>и новые, которые еще предстоит приобрести и получить в итоге реальный, ощутимый результат</w:t>
      </w:r>
      <w:r w:rsidRPr="00035111">
        <w:rPr>
          <w:color w:val="0000FF"/>
        </w:rPr>
        <w:t xml:space="preserve">. </w:t>
      </w:r>
    </w:p>
    <w:p w:rsidR="003748C2" w:rsidRPr="00035111" w:rsidRDefault="003748C2" w:rsidP="004048BE">
      <w:pPr>
        <w:spacing w:line="360" w:lineRule="auto"/>
        <w:ind w:firstLine="284"/>
        <w:jc w:val="both"/>
      </w:pPr>
      <w:r w:rsidRPr="00035111">
        <w:t xml:space="preserve">Актуальность курса определяется значимостью формирования у обучающихся различных комбинаций знаний, умений и компетентностей, повышающих его конкурентоспособность. Основным механизмом развития конкурентоспособности обучающихся является образовательный процесс, направленный на формирование ключевых компетентностей: проектной, рефлексивной, технологической, социальной, коммуникативной и информационной. </w:t>
      </w:r>
    </w:p>
    <w:p w:rsidR="003748C2" w:rsidRPr="00035111" w:rsidRDefault="003748C2" w:rsidP="004048BE">
      <w:pPr>
        <w:spacing w:line="360" w:lineRule="auto"/>
        <w:ind w:firstLine="284"/>
        <w:jc w:val="both"/>
      </w:pPr>
      <w:r w:rsidRPr="00035111">
        <w:t>Компетентность как результат образования выражается в способ</w:t>
      </w:r>
      <w:r w:rsidR="00157F44">
        <w:t xml:space="preserve">ности и готовности обучающихся </w:t>
      </w:r>
      <w:r w:rsidRPr="00035111">
        <w:t>самостоятельно решать актуальные для них проблемы на основе системы знаний, умений и навыков.</w:t>
      </w:r>
    </w:p>
    <w:p w:rsidR="003748C2" w:rsidRPr="00035111" w:rsidRDefault="003748C2" w:rsidP="004048BE">
      <w:pPr>
        <w:spacing w:line="360" w:lineRule="auto"/>
        <w:ind w:firstLine="284"/>
        <w:jc w:val="both"/>
      </w:pPr>
      <w:r w:rsidRPr="00035111">
        <w:t xml:space="preserve">Одним из ведущих средств формирования ключевых </w:t>
      </w:r>
      <w:r w:rsidR="00157F44">
        <w:t xml:space="preserve">компетентностей является метод </w:t>
      </w:r>
      <w:r w:rsidRPr="00035111">
        <w:t>проектов, базирующийся на компетентностно-ориентированных образовательных технологиях. Метод проектов понимается как технология организации образовательных ситуаций через решение возникших проблем, а также как технология сопровождения его самостоятельной деятельности.</w:t>
      </w:r>
    </w:p>
    <w:p w:rsidR="003748C2" w:rsidRDefault="00495F60" w:rsidP="009B1CC0">
      <w:pPr>
        <w:spacing w:line="360" w:lineRule="auto"/>
        <w:ind w:firstLine="284"/>
        <w:jc w:val="both"/>
        <w:rPr>
          <w:snapToGrid w:val="0"/>
        </w:rPr>
      </w:pPr>
      <w:r>
        <w:rPr>
          <w:snapToGrid w:val="0"/>
        </w:rPr>
        <w:t xml:space="preserve">Необходимо </w:t>
      </w:r>
      <w:r w:rsidR="003748C2" w:rsidRPr="00035111">
        <w:rPr>
          <w:snapToGrid w:val="0"/>
        </w:rPr>
        <w:t>отметить, что проектная и исследовательская деятельность коренным образом отличаются от учебной (если под учебной деятельностью понимать не все ситуации учения, а лишь те, которые обеспечивают формирование понятийного мышления). Главное отличительное качество учебной деятельности сос</w:t>
      </w:r>
      <w:r>
        <w:rPr>
          <w:snapToGrid w:val="0"/>
        </w:rPr>
        <w:t xml:space="preserve">тоит в том, что логика учебной </w:t>
      </w:r>
      <w:r w:rsidR="003748C2" w:rsidRPr="00035111">
        <w:rPr>
          <w:snapToGrid w:val="0"/>
        </w:rPr>
        <w:t>деятельности задается логикой развертывания учебного содержания. Проектная же деятельность строится «от результата», т.е. по структуре, и п</w:t>
      </w:r>
      <w:r w:rsidR="00DB6DF0">
        <w:rPr>
          <w:snapToGrid w:val="0"/>
        </w:rPr>
        <w:t xml:space="preserve">о последовательности отдельных </w:t>
      </w:r>
      <w:r w:rsidR="003748C2" w:rsidRPr="00035111">
        <w:rPr>
          <w:snapToGrid w:val="0"/>
        </w:rPr>
        <w:t>действий выстраивается применительно к конкретн</w:t>
      </w:r>
      <w:r w:rsidR="00DB6DF0">
        <w:rPr>
          <w:snapToGrid w:val="0"/>
        </w:rPr>
        <w:t xml:space="preserve">ой </w:t>
      </w:r>
      <w:r w:rsidR="003748C2" w:rsidRPr="00035111">
        <w:rPr>
          <w:snapToGrid w:val="0"/>
        </w:rPr>
        <w:t xml:space="preserve">задаче. </w:t>
      </w:r>
    </w:p>
    <w:p w:rsidR="009B1CC0" w:rsidRPr="009B1CC0" w:rsidRDefault="009B1CC0" w:rsidP="009B1CC0">
      <w:pPr>
        <w:spacing w:line="360" w:lineRule="auto"/>
        <w:ind w:firstLine="284"/>
        <w:jc w:val="both"/>
        <w:rPr>
          <w:snapToGrid w:val="0"/>
        </w:rPr>
      </w:pPr>
    </w:p>
    <w:p w:rsidR="003748C2" w:rsidRPr="00035111" w:rsidRDefault="003748C2" w:rsidP="004048BE">
      <w:pPr>
        <w:spacing w:line="360" w:lineRule="auto"/>
        <w:ind w:firstLine="284"/>
        <w:jc w:val="both"/>
        <w:rPr>
          <w:b/>
          <w:i/>
        </w:rPr>
      </w:pPr>
    </w:p>
    <w:p w:rsidR="003748C2" w:rsidRPr="00035111" w:rsidRDefault="003748C2" w:rsidP="004048BE">
      <w:pPr>
        <w:pStyle w:val="a6"/>
        <w:numPr>
          <w:ilvl w:val="0"/>
          <w:numId w:val="21"/>
        </w:numPr>
        <w:spacing w:line="360" w:lineRule="auto"/>
        <w:jc w:val="both"/>
        <w:rPr>
          <w:b/>
        </w:rPr>
      </w:pPr>
      <w:r w:rsidRPr="00035111">
        <w:rPr>
          <w:b/>
        </w:rPr>
        <w:t>Цели программы:</w:t>
      </w:r>
    </w:p>
    <w:p w:rsidR="003748C2" w:rsidRPr="00035111" w:rsidRDefault="003748C2" w:rsidP="004048BE">
      <w:pPr>
        <w:pStyle w:val="msonormalcxspmiddlecxspmiddle"/>
        <w:numPr>
          <w:ilvl w:val="0"/>
          <w:numId w:val="6"/>
        </w:numPr>
        <w:spacing w:line="360" w:lineRule="auto"/>
        <w:ind w:left="426"/>
        <w:jc w:val="both"/>
      </w:pPr>
      <w:r w:rsidRPr="00035111">
        <w:t xml:space="preserve">Сформировать информационную </w:t>
      </w:r>
      <w:r w:rsidR="00DB6DF0">
        <w:t xml:space="preserve">грамотность учащихся на основе </w:t>
      </w:r>
      <w:r w:rsidRPr="00035111">
        <w:t>самостоятельных исследований объектов и явлений окружающего мира и научного знания;</w:t>
      </w:r>
    </w:p>
    <w:p w:rsidR="003748C2" w:rsidRPr="00035111" w:rsidRDefault="003748C2" w:rsidP="004048BE">
      <w:pPr>
        <w:pStyle w:val="a6"/>
        <w:numPr>
          <w:ilvl w:val="0"/>
          <w:numId w:val="6"/>
        </w:numPr>
        <w:spacing w:line="360" w:lineRule="auto"/>
        <w:ind w:left="426"/>
        <w:jc w:val="both"/>
        <w:rPr>
          <w:b/>
        </w:rPr>
      </w:pPr>
      <w:r w:rsidRPr="00035111">
        <w:t>Развить личностные качества обучающихся на основе формирования ключевых компетентностей (комплексное применение знаний, умений и навыков, субъективного опыта и ценностных ориентаций в решении актуальных проблем личности и общества).</w:t>
      </w:r>
    </w:p>
    <w:p w:rsidR="003748C2" w:rsidRPr="00035111" w:rsidRDefault="003748C2" w:rsidP="004048BE">
      <w:pPr>
        <w:pStyle w:val="msonormalcxspmiddlecxspmiddle"/>
        <w:numPr>
          <w:ilvl w:val="0"/>
          <w:numId w:val="21"/>
        </w:numPr>
        <w:spacing w:line="360" w:lineRule="auto"/>
        <w:jc w:val="both"/>
        <w:rPr>
          <w:b/>
        </w:rPr>
      </w:pPr>
      <w:r w:rsidRPr="00035111">
        <w:rPr>
          <w:b/>
        </w:rPr>
        <w:t>Задачи программы:</w:t>
      </w:r>
    </w:p>
    <w:p w:rsidR="003748C2" w:rsidRPr="00035111" w:rsidRDefault="003748C2" w:rsidP="004048BE">
      <w:pPr>
        <w:pStyle w:val="msonormalcxspmiddlecxspmiddle"/>
        <w:spacing w:line="360" w:lineRule="auto"/>
        <w:ind w:firstLine="284"/>
        <w:jc w:val="both"/>
        <w:rPr>
          <w:b/>
        </w:rPr>
      </w:pPr>
      <w:r w:rsidRPr="00035111">
        <w:rPr>
          <w:b/>
        </w:rPr>
        <w:t>Образовательные задачи:</w:t>
      </w:r>
    </w:p>
    <w:p w:rsidR="003748C2" w:rsidRPr="00035111" w:rsidRDefault="003748C2" w:rsidP="004048BE">
      <w:pPr>
        <w:pStyle w:val="msonormalcxspmiddlecxspmiddle"/>
        <w:numPr>
          <w:ilvl w:val="0"/>
          <w:numId w:val="22"/>
        </w:numPr>
        <w:spacing w:line="360" w:lineRule="auto"/>
        <w:jc w:val="both"/>
      </w:pPr>
      <w:r w:rsidRPr="00035111">
        <w:t>Формирование у обучающихся способности к организации исследовательской деятельности и метода проектов;</w:t>
      </w:r>
    </w:p>
    <w:p w:rsidR="003748C2" w:rsidRPr="00035111" w:rsidRDefault="003748C2" w:rsidP="004048BE">
      <w:pPr>
        <w:pStyle w:val="msonormalcxspmiddlecxspmiddle"/>
        <w:numPr>
          <w:ilvl w:val="0"/>
          <w:numId w:val="22"/>
        </w:numPr>
        <w:spacing w:line="360" w:lineRule="auto"/>
        <w:jc w:val="both"/>
      </w:pPr>
      <w:r w:rsidRPr="00035111">
        <w:t>Изучить важнейшие методы научного познания (выдвижение и обоснование замысла, самостоятельная постановка и формулирование задачи проекта, нахождение метода анализа ситуации и т.п.)</w:t>
      </w:r>
    </w:p>
    <w:p w:rsidR="003748C2" w:rsidRPr="00035111" w:rsidRDefault="003748C2" w:rsidP="004048BE">
      <w:pPr>
        <w:pStyle w:val="msonormalcxspmiddlecxspmiddle"/>
        <w:numPr>
          <w:ilvl w:val="0"/>
          <w:numId w:val="22"/>
        </w:numPr>
        <w:spacing w:line="360" w:lineRule="auto"/>
        <w:jc w:val="both"/>
      </w:pPr>
      <w:r w:rsidRPr="00035111">
        <w:t>Знакомство учащихся со структурой исследовательской деятельности, со способами поиска информации;</w:t>
      </w:r>
    </w:p>
    <w:p w:rsidR="003748C2" w:rsidRPr="00035111" w:rsidRDefault="003748C2" w:rsidP="004048BE">
      <w:pPr>
        <w:pStyle w:val="msonormalcxspmiddlecxspmiddle"/>
        <w:numPr>
          <w:ilvl w:val="0"/>
          <w:numId w:val="22"/>
        </w:numPr>
        <w:spacing w:line="360" w:lineRule="auto"/>
        <w:jc w:val="both"/>
      </w:pPr>
      <w:r w:rsidRPr="00035111">
        <w:t>Повышение мотивации обучающихся в получении дополнительных знаний;</w:t>
      </w:r>
    </w:p>
    <w:p w:rsidR="003748C2" w:rsidRPr="00035111" w:rsidRDefault="003748C2" w:rsidP="004048BE">
      <w:pPr>
        <w:pStyle w:val="msonormalcxspmiddlecxspmiddle"/>
        <w:numPr>
          <w:ilvl w:val="0"/>
          <w:numId w:val="22"/>
        </w:numPr>
        <w:spacing w:line="360" w:lineRule="auto"/>
        <w:jc w:val="both"/>
      </w:pPr>
      <w:r w:rsidRPr="00035111">
        <w:t>Повышение уровня психологической компетентности обучающихся за счет вооружения их соответствующими знаниями и умениями. Расширения границ самовосприятия, пробуждения потребностей в самосовершенствовании;</w:t>
      </w:r>
    </w:p>
    <w:p w:rsidR="003748C2" w:rsidRPr="00035111" w:rsidRDefault="003748C2" w:rsidP="004048B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Воспитательные задачи:</w:t>
      </w:r>
    </w:p>
    <w:p w:rsidR="003748C2" w:rsidRPr="00035111" w:rsidRDefault="003748C2" w:rsidP="004048B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Стимулирование интереса обучающихся к знаниям в разных областях современной науки, поддержка стремления ребёнка к самостоятельному изучению окружающего мира; </w:t>
      </w:r>
    </w:p>
    <w:p w:rsidR="003748C2" w:rsidRPr="00035111" w:rsidRDefault="003748C2" w:rsidP="004048B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Приобретение практического опыта, соответствующего интересам, склонностям личности школьника;</w:t>
      </w:r>
    </w:p>
    <w:p w:rsidR="003748C2" w:rsidRPr="00035111" w:rsidRDefault="003748C2" w:rsidP="004048B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Формирование позитивной самооценки и взаимоуважения, социально-приемлемых форм поведения; </w:t>
      </w:r>
    </w:p>
    <w:p w:rsidR="003748C2" w:rsidRPr="00035111" w:rsidRDefault="003748C2" w:rsidP="004048B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Мотивация учащихся на выполнение учебных задач, требующих усердия и самостоятельности;</w:t>
      </w:r>
    </w:p>
    <w:p w:rsidR="003748C2" w:rsidRPr="00035111" w:rsidRDefault="003748C2" w:rsidP="004048B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Воспитание целеустремлённости, настойчивости, ответственности, самоорганизации. </w:t>
      </w:r>
    </w:p>
    <w:p w:rsidR="00295113" w:rsidRPr="00035111" w:rsidRDefault="00295113" w:rsidP="004048B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5113" w:rsidRPr="00035111" w:rsidRDefault="00295113" w:rsidP="004048B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48C2" w:rsidRPr="00035111" w:rsidRDefault="003748C2" w:rsidP="004048B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lastRenderedPageBreak/>
        <w:t>Развивающие задачи: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Развитие интереса к проектной и исследовательской деятельности;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Развитие исследовательских и творческих способностей личности;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Способствовать развитию у обучающихся самоопределения и целеполагания;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Развитие навыков организации научного труда, работы со словарями, энциклопедиями, другими источниками информации;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Развитие умений описания и обобщения результатов;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Формирование умений публичной защиты работы;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Развитие психофизиологических способностей ребёнка: памяти, мышления, творческого воображения;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Формирование коммуникативной компетентности в сотрудничестве, развитие умения самостоятельно и совместно принимать решения (умение вести диалог, координировать свои действия с действиями партнёров по совместной деятельности), создание ситуаций комфортного межличностного взаимодействия;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Формирование способности ориентироваться в информационном пространстве;</w:t>
      </w:r>
    </w:p>
    <w:p w:rsidR="003748C2" w:rsidRPr="00035111" w:rsidRDefault="003748C2" w:rsidP="004048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Формирование навыков анализа и рефлексии; </w:t>
      </w:r>
    </w:p>
    <w:p w:rsidR="003748C2" w:rsidRPr="00035111" w:rsidRDefault="003748C2" w:rsidP="0029511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Формирование навыков организации рабочего пространства и использования рабочего времени. </w:t>
      </w:r>
    </w:p>
    <w:p w:rsidR="00295113" w:rsidRPr="00035111" w:rsidRDefault="00295113" w:rsidP="00295113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4048B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Особенности программы:</w:t>
      </w:r>
    </w:p>
    <w:p w:rsidR="003748C2" w:rsidRPr="00035111" w:rsidRDefault="003748C2" w:rsidP="004048BE">
      <w:pPr>
        <w:spacing w:line="360" w:lineRule="auto"/>
        <w:ind w:firstLine="284"/>
        <w:jc w:val="both"/>
      </w:pPr>
      <w:r w:rsidRPr="00035111">
        <w:t xml:space="preserve">Программа проектной деятельности «Я создаю проект» направлена не только на выработку самостоятельных исследовательских умений, но и способствует развитию творческих способностей и логического мышления, объединяет знания, полученные в ходе учебного процесса на разных предметах, и приобщает к конкретным жизненно важным проблемам. </w:t>
      </w:r>
    </w:p>
    <w:p w:rsidR="003748C2" w:rsidRPr="00035111" w:rsidRDefault="003748C2" w:rsidP="004048BE">
      <w:pPr>
        <w:spacing w:line="360" w:lineRule="auto"/>
        <w:ind w:firstLine="284"/>
        <w:jc w:val="both"/>
      </w:pPr>
      <w:r w:rsidRPr="00035111">
        <w:t xml:space="preserve">Программа «Я создаю проект» направлена на формирование методологических качеств обучающихся – способность осознания целей проектной деятельности, умение поставить цель и организовать ее достижение, а также креативных качеств –гибкость ума, терпимость к противоречиям, прогностичность, критичность, наличие своего мнения,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информацию, выполнять различные социальные роли в группе и коллективе. </w:t>
      </w:r>
    </w:p>
    <w:p w:rsidR="003748C2" w:rsidRPr="00035111" w:rsidRDefault="003748C2" w:rsidP="004048BE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748C2" w:rsidRPr="00035111" w:rsidRDefault="003748C2" w:rsidP="004048B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Особенности организации занятий курса:</w:t>
      </w:r>
    </w:p>
    <w:p w:rsidR="003748C2" w:rsidRPr="00035111" w:rsidRDefault="003748C2" w:rsidP="004048BE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Ор</w:t>
      </w:r>
      <w:r w:rsidR="009603AF">
        <w:rPr>
          <w:rFonts w:ascii="Times New Roman" w:hAnsi="Times New Roman"/>
          <w:sz w:val="24"/>
          <w:szCs w:val="24"/>
        </w:rPr>
        <w:t xml:space="preserve">ганизация занятий по программе </w:t>
      </w:r>
      <w:r w:rsidRPr="00035111">
        <w:rPr>
          <w:rFonts w:ascii="Times New Roman" w:hAnsi="Times New Roman"/>
          <w:sz w:val="24"/>
          <w:szCs w:val="24"/>
        </w:rPr>
        <w:t>“</w:t>
      </w:r>
      <w:r w:rsidR="00050ED3" w:rsidRPr="00035111">
        <w:rPr>
          <w:rFonts w:ascii="Times New Roman" w:hAnsi="Times New Roman"/>
          <w:sz w:val="24"/>
          <w:szCs w:val="24"/>
        </w:rPr>
        <w:t>Мой проек</w:t>
      </w:r>
      <w:r w:rsidRPr="00035111">
        <w:rPr>
          <w:rFonts w:ascii="Times New Roman" w:hAnsi="Times New Roman"/>
          <w:sz w:val="24"/>
          <w:szCs w:val="24"/>
        </w:rPr>
        <w:t xml:space="preserve">т” опирается на использование следующих важных принципов: </w:t>
      </w:r>
    </w:p>
    <w:p w:rsidR="003748C2" w:rsidRPr="00035111" w:rsidRDefault="003748C2" w:rsidP="004048BE">
      <w:pPr>
        <w:pStyle w:val="a3"/>
        <w:numPr>
          <w:ilvl w:val="0"/>
          <w:numId w:val="12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lastRenderedPageBreak/>
        <w:t>Системности – реализация задач через связь внеурочной деятельности с учебным процессом;</w:t>
      </w:r>
    </w:p>
    <w:p w:rsidR="003748C2" w:rsidRPr="00035111" w:rsidRDefault="003748C2" w:rsidP="004048BE">
      <w:pPr>
        <w:pStyle w:val="a3"/>
        <w:numPr>
          <w:ilvl w:val="0"/>
          <w:numId w:val="12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Гуманизации – уважение к личности ребёнка. Создание благоприятных условий для развития способностей детей;</w:t>
      </w:r>
    </w:p>
    <w:p w:rsidR="003748C2" w:rsidRPr="00035111" w:rsidRDefault="003748C2" w:rsidP="004048BE">
      <w:pPr>
        <w:pStyle w:val="a3"/>
        <w:numPr>
          <w:ilvl w:val="0"/>
          <w:numId w:val="12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Опоры – учёт интересов и потребностей обучающихся; опора на них;</w:t>
      </w:r>
    </w:p>
    <w:p w:rsidR="003748C2" w:rsidRPr="00035111" w:rsidRDefault="003748C2" w:rsidP="004048BE">
      <w:pPr>
        <w:pStyle w:val="a3"/>
        <w:numPr>
          <w:ilvl w:val="0"/>
          <w:numId w:val="12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Обратной связи – каждое занятие должно заканчиваться рефлексией. Совместное обсуждение с учащимися, что получилось и не получилось, изучение их мнения, определение перспективы;</w:t>
      </w:r>
    </w:p>
    <w:p w:rsidR="003748C2" w:rsidRPr="00035111" w:rsidRDefault="003748C2" w:rsidP="004048BE">
      <w:pPr>
        <w:pStyle w:val="a3"/>
        <w:numPr>
          <w:ilvl w:val="0"/>
          <w:numId w:val="12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Успешности – любому человеку необходимо быть значимым и успешным. Степень успешности определяет самочувствие человека, его отношение к окружающим его людям, миру. Если обучающийся будет видеть, что его вклад в общее дело оценён, то в последующих делах он будет ещё более активен и успешен. Очень важно, чтобы оценка успешности обучающегося была искренней и неформальной, она должна отмечать реальный успех и реальное достижение;</w:t>
      </w:r>
    </w:p>
    <w:p w:rsidR="003748C2" w:rsidRPr="00035111" w:rsidRDefault="003748C2" w:rsidP="004048BE">
      <w:pPr>
        <w:pStyle w:val="a3"/>
        <w:numPr>
          <w:ilvl w:val="0"/>
          <w:numId w:val="12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Стимулирования – включает в себя приёмы поощрения и вознаграждения.</w:t>
      </w:r>
    </w:p>
    <w:p w:rsidR="003748C2" w:rsidRPr="00035111" w:rsidRDefault="003748C2" w:rsidP="004048BE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Продолжительно</w:t>
      </w:r>
      <w:r w:rsidR="00780461" w:rsidRPr="00035111">
        <w:rPr>
          <w:rFonts w:ascii="Times New Roman" w:hAnsi="Times New Roman"/>
          <w:sz w:val="24"/>
          <w:szCs w:val="24"/>
        </w:rPr>
        <w:t>ст</w:t>
      </w:r>
      <w:r w:rsidR="00917C7C" w:rsidRPr="00035111">
        <w:rPr>
          <w:rFonts w:ascii="Times New Roman" w:hAnsi="Times New Roman"/>
          <w:sz w:val="24"/>
          <w:szCs w:val="24"/>
        </w:rPr>
        <w:t>ь к</w:t>
      </w:r>
      <w:r w:rsidR="0066051A" w:rsidRPr="00035111">
        <w:rPr>
          <w:rFonts w:ascii="Times New Roman" w:hAnsi="Times New Roman"/>
          <w:sz w:val="24"/>
          <w:szCs w:val="24"/>
        </w:rPr>
        <w:t>урса: 68</w:t>
      </w:r>
      <w:r w:rsidR="00917C7C" w:rsidRPr="00035111">
        <w:rPr>
          <w:rFonts w:ascii="Times New Roman" w:hAnsi="Times New Roman"/>
          <w:sz w:val="24"/>
          <w:szCs w:val="24"/>
        </w:rPr>
        <w:t xml:space="preserve"> академических часа</w:t>
      </w:r>
      <w:r w:rsidRPr="00035111">
        <w:rPr>
          <w:rFonts w:ascii="Times New Roman" w:hAnsi="Times New Roman"/>
          <w:sz w:val="24"/>
          <w:szCs w:val="24"/>
        </w:rPr>
        <w:t xml:space="preserve">. </w:t>
      </w:r>
    </w:p>
    <w:p w:rsidR="003748C2" w:rsidRPr="00035111" w:rsidRDefault="003748C2" w:rsidP="004048BE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Периодичность занятий: </w:t>
      </w:r>
      <w:r w:rsidR="0066051A" w:rsidRPr="00035111">
        <w:rPr>
          <w:rFonts w:ascii="Times New Roman" w:hAnsi="Times New Roman"/>
          <w:sz w:val="24"/>
          <w:szCs w:val="24"/>
        </w:rPr>
        <w:t>2</w:t>
      </w:r>
      <w:r w:rsidR="00780461" w:rsidRPr="00035111">
        <w:rPr>
          <w:rFonts w:ascii="Times New Roman" w:hAnsi="Times New Roman"/>
          <w:sz w:val="24"/>
          <w:szCs w:val="24"/>
        </w:rPr>
        <w:t xml:space="preserve"> </w:t>
      </w:r>
      <w:r w:rsidRPr="00035111">
        <w:rPr>
          <w:rFonts w:ascii="Times New Roman" w:hAnsi="Times New Roman"/>
          <w:sz w:val="24"/>
          <w:szCs w:val="24"/>
        </w:rPr>
        <w:t>часа в неделю.</w:t>
      </w:r>
    </w:p>
    <w:p w:rsidR="003748C2" w:rsidRPr="00035111" w:rsidRDefault="003748C2" w:rsidP="004048BE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4048B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Принципы и подходы, лежащие в основе программы:</w:t>
      </w:r>
    </w:p>
    <w:p w:rsidR="003748C2" w:rsidRPr="00035111" w:rsidRDefault="003748C2" w:rsidP="004048BE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Программа позволяет реализовать следующие подходы: </w:t>
      </w:r>
    </w:p>
    <w:p w:rsidR="003748C2" w:rsidRPr="00035111" w:rsidRDefault="003748C2" w:rsidP="004048BE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компетентностный;</w:t>
      </w:r>
    </w:p>
    <w:p w:rsidR="003748C2" w:rsidRPr="00035111" w:rsidRDefault="003748C2" w:rsidP="004048BE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личностно-ориентированный;</w:t>
      </w:r>
    </w:p>
    <w:p w:rsidR="003748C2" w:rsidRPr="00035111" w:rsidRDefault="003748C2" w:rsidP="004048BE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деятельностный.</w:t>
      </w:r>
    </w:p>
    <w:p w:rsidR="003748C2" w:rsidRPr="00035111" w:rsidRDefault="003748C2" w:rsidP="004048BE">
      <w:pPr>
        <w:pStyle w:val="a3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3748C2" w:rsidRPr="00035111" w:rsidRDefault="003748C2" w:rsidP="004048B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Требования к уровню подготовки учащихся:</w:t>
      </w:r>
    </w:p>
    <w:p w:rsidR="003748C2" w:rsidRPr="00035111" w:rsidRDefault="003748C2" w:rsidP="004048BE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По результатам курса обучающиеся должны овладеть: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знаниями об основных этапах организации проектной и исследовательской деятельности (выбор темы, сбор информации, выбор проекта, работа над ним, презентация (защита));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научным аппаратом исследования (актуальность, проблема, цели, задачи, объект, предмет, гипотезаи др.); 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знаниями об основных источниках информации (книги, энциклопедии, словари, ресурсы Интернета и др.);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методами исследования (наблюдение, эксперимент, интервьюирование, анкетирование, тестирование и др.);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правилами оформления списка использованной литературы; 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lastRenderedPageBreak/>
        <w:t>навыком логического построения системы доказательств;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общими правилами успешной презентации, защиты работы; 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правилами оформления работы;</w:t>
      </w:r>
    </w:p>
    <w:p w:rsidR="003748C2" w:rsidRPr="00035111" w:rsidRDefault="003748C2" w:rsidP="004048BE">
      <w:pPr>
        <w:pStyle w:val="a3"/>
        <w:numPr>
          <w:ilvl w:val="0"/>
          <w:numId w:val="13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способами хранения информации.</w:t>
      </w:r>
    </w:p>
    <w:p w:rsidR="003748C2" w:rsidRPr="00035111" w:rsidRDefault="003748C2" w:rsidP="004048BE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Обучающиеся должны уметь: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планировать и организовывать исследовательскую деятельность;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разделять исследовательскую деятельность на этапы;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формулировать и ставить проблему исследования;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составлять план исследования;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анализировать изученность проблемы, над которой предстоит работать в теории и практике;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выделять объект исследования;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выдвигать гипотезы и осуществлять их проверку;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пользоваться и анализировать литературные источники; 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делать выводы и заключения на основе проведённых исследований;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работать в группе; </w:t>
      </w:r>
    </w:p>
    <w:p w:rsidR="003748C2" w:rsidRPr="00035111" w:rsidRDefault="003748C2" w:rsidP="004048BE">
      <w:pPr>
        <w:pStyle w:val="a3"/>
        <w:numPr>
          <w:ilvl w:val="0"/>
          <w:numId w:val="14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отстаивать и публично защищать свою точку зрения.</w:t>
      </w:r>
    </w:p>
    <w:p w:rsidR="003748C2" w:rsidRPr="00035111" w:rsidRDefault="003748C2" w:rsidP="004048BE">
      <w:pPr>
        <w:pStyle w:val="a3"/>
        <w:spacing w:line="36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C92B4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Критерии и показатели усвоения материала:</w:t>
      </w:r>
    </w:p>
    <w:p w:rsidR="003748C2" w:rsidRPr="00035111" w:rsidRDefault="003748C2" w:rsidP="008057E3">
      <w:pPr>
        <w:spacing w:before="240" w:line="360" w:lineRule="auto"/>
        <w:ind w:firstLine="284"/>
        <w:jc w:val="both"/>
      </w:pPr>
      <w:r w:rsidRPr="00035111">
        <w:t>В ходе освоения программы «</w:t>
      </w:r>
      <w:r w:rsidR="00CE7E1E" w:rsidRPr="00035111">
        <w:t>Мой</w:t>
      </w:r>
      <w:r w:rsidRPr="00035111">
        <w:t xml:space="preserve"> проект» целенаправленно формируются универсальные учебные действия (прил.1)</w:t>
      </w:r>
    </w:p>
    <w:p w:rsidR="003748C2" w:rsidRPr="00035111" w:rsidRDefault="003748C2" w:rsidP="008057E3">
      <w:pPr>
        <w:spacing w:line="360" w:lineRule="auto"/>
        <w:ind w:firstLine="284"/>
        <w:jc w:val="both"/>
      </w:pPr>
      <w:r w:rsidRPr="00035111">
        <w:t>В ходе решения системы проектных задач у обучающихся предполагается формирование следующих способностей:</w:t>
      </w:r>
    </w:p>
    <w:p w:rsidR="003748C2" w:rsidRPr="00035111" w:rsidRDefault="003748C2" w:rsidP="004048BE">
      <w:pPr>
        <w:pStyle w:val="a6"/>
        <w:numPr>
          <w:ilvl w:val="0"/>
          <w:numId w:val="19"/>
        </w:numPr>
        <w:spacing w:line="360" w:lineRule="auto"/>
        <w:ind w:left="1418" w:hanging="426"/>
        <w:jc w:val="both"/>
      </w:pPr>
      <w:r w:rsidRPr="00035111">
        <w:t>Рефлексировать (видеть проблему; анализировать сделанное – почему получилось, почему не получилось, видеть трудности, ошибки);</w:t>
      </w:r>
    </w:p>
    <w:p w:rsidR="003748C2" w:rsidRPr="00035111" w:rsidRDefault="003748C2" w:rsidP="004048BE">
      <w:pPr>
        <w:pStyle w:val="msonormalcxspmiddlecxspmiddle"/>
        <w:numPr>
          <w:ilvl w:val="0"/>
          <w:numId w:val="19"/>
        </w:numPr>
        <w:spacing w:line="360" w:lineRule="auto"/>
        <w:ind w:left="1418" w:hanging="426"/>
        <w:contextualSpacing/>
        <w:jc w:val="both"/>
      </w:pPr>
      <w:r w:rsidRPr="00035111">
        <w:t>Целеполагать (ставить и удерживать цели);</w:t>
      </w:r>
    </w:p>
    <w:p w:rsidR="003748C2" w:rsidRPr="00035111" w:rsidRDefault="003748C2" w:rsidP="004048BE">
      <w:pPr>
        <w:pStyle w:val="msonormalcxspmiddlecxspmiddle"/>
        <w:numPr>
          <w:ilvl w:val="0"/>
          <w:numId w:val="19"/>
        </w:numPr>
        <w:spacing w:line="360" w:lineRule="auto"/>
        <w:ind w:left="1418" w:hanging="426"/>
        <w:contextualSpacing/>
        <w:jc w:val="both"/>
      </w:pPr>
      <w:r w:rsidRPr="00035111">
        <w:t>Планировать (составлять план своей деятельности);</w:t>
      </w:r>
    </w:p>
    <w:p w:rsidR="003748C2" w:rsidRPr="00035111" w:rsidRDefault="003748C2" w:rsidP="004048BE">
      <w:pPr>
        <w:pStyle w:val="msonormalcxspmiddlecxspmiddle"/>
        <w:numPr>
          <w:ilvl w:val="0"/>
          <w:numId w:val="19"/>
        </w:numPr>
        <w:spacing w:line="360" w:lineRule="auto"/>
        <w:ind w:left="1418" w:hanging="426"/>
        <w:contextualSpacing/>
        <w:jc w:val="both"/>
      </w:pPr>
      <w:r w:rsidRPr="00035111">
        <w:t>Моделировать (представлять способ действия в виде модели-схемы, выделяя все существенное и главное);</w:t>
      </w:r>
    </w:p>
    <w:p w:rsidR="003748C2" w:rsidRPr="00035111" w:rsidRDefault="003748C2" w:rsidP="004048BE">
      <w:pPr>
        <w:pStyle w:val="msonormalcxspmiddlecxspmiddle"/>
        <w:numPr>
          <w:ilvl w:val="0"/>
          <w:numId w:val="19"/>
        </w:numPr>
        <w:spacing w:line="360" w:lineRule="auto"/>
        <w:ind w:left="1418" w:hanging="426"/>
        <w:contextualSpacing/>
        <w:jc w:val="both"/>
      </w:pPr>
      <w:r w:rsidRPr="00035111">
        <w:t>Проявлять инициативу при поиске способа (способов) решения задачи;</w:t>
      </w:r>
    </w:p>
    <w:p w:rsidR="003748C2" w:rsidRPr="00035111" w:rsidRDefault="003748C2" w:rsidP="004048BE">
      <w:pPr>
        <w:pStyle w:val="msonormalcxspmiddlecxspmiddle"/>
        <w:numPr>
          <w:ilvl w:val="0"/>
          <w:numId w:val="19"/>
        </w:numPr>
        <w:spacing w:line="360" w:lineRule="auto"/>
        <w:ind w:left="1418" w:hanging="426"/>
        <w:contextualSpacing/>
        <w:jc w:val="both"/>
      </w:pPr>
      <w:r w:rsidRPr="00035111"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3748C2" w:rsidRPr="00035111" w:rsidRDefault="003748C2" w:rsidP="004048BE">
      <w:pPr>
        <w:pStyle w:val="a6"/>
        <w:numPr>
          <w:ilvl w:val="0"/>
          <w:numId w:val="11"/>
        </w:numPr>
        <w:shd w:val="clear" w:color="auto" w:fill="FFFFFF"/>
        <w:spacing w:before="120" w:after="120" w:line="360" w:lineRule="auto"/>
        <w:jc w:val="both"/>
        <w:outlineLvl w:val="0"/>
        <w:rPr>
          <w:b/>
        </w:rPr>
      </w:pPr>
      <w:r w:rsidRPr="00035111">
        <w:rPr>
          <w:b/>
        </w:rPr>
        <w:t>Формы контроля:</w:t>
      </w:r>
    </w:p>
    <w:p w:rsidR="003748C2" w:rsidRPr="00035111" w:rsidRDefault="009603AF" w:rsidP="004048BE">
      <w:pPr>
        <w:pStyle w:val="a3"/>
        <w:numPr>
          <w:ilvl w:val="0"/>
          <w:numId w:val="18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диагностика исследовательских </w:t>
      </w:r>
      <w:r w:rsidR="003748C2" w:rsidRPr="00035111">
        <w:rPr>
          <w:rFonts w:ascii="Times New Roman" w:hAnsi="Times New Roman"/>
          <w:sz w:val="24"/>
          <w:szCs w:val="24"/>
        </w:rPr>
        <w:t>умений обучающихся (прил. 2)</w:t>
      </w:r>
    </w:p>
    <w:p w:rsidR="003748C2" w:rsidRPr="00035111" w:rsidRDefault="003748C2" w:rsidP="004048BE">
      <w:pPr>
        <w:pStyle w:val="a3"/>
        <w:numPr>
          <w:ilvl w:val="0"/>
          <w:numId w:val="18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lastRenderedPageBreak/>
        <w:t>диа</w:t>
      </w:r>
      <w:r w:rsidR="009603AF">
        <w:rPr>
          <w:rFonts w:ascii="Times New Roman" w:hAnsi="Times New Roman"/>
          <w:sz w:val="24"/>
          <w:szCs w:val="24"/>
        </w:rPr>
        <w:t xml:space="preserve">гностиказнаний, умений, навыков </w:t>
      </w:r>
      <w:r w:rsidRPr="00035111">
        <w:rPr>
          <w:rFonts w:ascii="Times New Roman" w:hAnsi="Times New Roman"/>
          <w:sz w:val="24"/>
          <w:szCs w:val="24"/>
        </w:rPr>
        <w:t>учащихся в виде рефлексии по каждому занятию в форме вербального проговаривания, письменного выражения своего отношения к теме;</w:t>
      </w:r>
    </w:p>
    <w:p w:rsidR="003748C2" w:rsidRPr="00035111" w:rsidRDefault="003748C2" w:rsidP="004048BE">
      <w:pPr>
        <w:pStyle w:val="a3"/>
        <w:numPr>
          <w:ilvl w:val="0"/>
          <w:numId w:val="18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презентации проектов обучающихся;</w:t>
      </w:r>
    </w:p>
    <w:p w:rsidR="003748C2" w:rsidRPr="00035111" w:rsidRDefault="003748C2" w:rsidP="004048BE">
      <w:pPr>
        <w:pStyle w:val="a3"/>
        <w:numPr>
          <w:ilvl w:val="0"/>
          <w:numId w:val="18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научно-практические конференции;</w:t>
      </w:r>
    </w:p>
    <w:p w:rsidR="003748C2" w:rsidRPr="00035111" w:rsidRDefault="003748C2" w:rsidP="004048BE">
      <w:pPr>
        <w:pStyle w:val="a3"/>
        <w:numPr>
          <w:ilvl w:val="0"/>
          <w:numId w:val="18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анкетирование;</w:t>
      </w:r>
    </w:p>
    <w:p w:rsidR="003748C2" w:rsidRPr="00035111" w:rsidRDefault="003748C2" w:rsidP="004048BE">
      <w:pPr>
        <w:pStyle w:val="a3"/>
        <w:numPr>
          <w:ilvl w:val="0"/>
          <w:numId w:val="18"/>
        </w:num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выполнение самостоятельных работ — написание творческих эссе, ведение дневника наблюдений и пр.</w:t>
      </w:r>
    </w:p>
    <w:p w:rsidR="003748C2" w:rsidRPr="00035111" w:rsidRDefault="003748C2" w:rsidP="00637D0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1005AD">
      <w:pPr>
        <w:pStyle w:val="a3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 xml:space="preserve">Тематическое содержание курса. </w:t>
      </w:r>
    </w:p>
    <w:p w:rsidR="003748C2" w:rsidRPr="00035111" w:rsidRDefault="003748C2" w:rsidP="001005AD">
      <w:pPr>
        <w:pStyle w:val="a6"/>
        <w:numPr>
          <w:ilvl w:val="0"/>
          <w:numId w:val="11"/>
        </w:numPr>
        <w:spacing w:after="200" w:line="276" w:lineRule="auto"/>
        <w:rPr>
          <w:lang w:eastAsia="en-US"/>
        </w:rPr>
      </w:pPr>
      <w:r w:rsidRPr="00035111">
        <w:rPr>
          <w:b/>
          <w:iCs/>
        </w:rPr>
        <w:t xml:space="preserve">Тема 1. </w:t>
      </w:r>
      <w:r w:rsidRPr="00035111">
        <w:rPr>
          <w:b/>
        </w:rPr>
        <w:t>Введение в проектно-исследовательскую деятельность</w:t>
      </w:r>
    </w:p>
    <w:p w:rsidR="003748C2" w:rsidRPr="00035111" w:rsidRDefault="00CE7E1E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 xml:space="preserve">  </w:t>
      </w:r>
      <w:r w:rsidR="004B0D36" w:rsidRPr="00035111">
        <w:rPr>
          <w:rFonts w:ascii="Times New Roman" w:hAnsi="Times New Roman"/>
          <w:b/>
          <w:sz w:val="24"/>
          <w:szCs w:val="24"/>
        </w:rPr>
        <w:t>Виды исследовательских работ (4 часа</w:t>
      </w:r>
      <w:r w:rsidR="003748C2" w:rsidRPr="00035111">
        <w:rPr>
          <w:rFonts w:ascii="Times New Roman" w:hAnsi="Times New Roman"/>
          <w:b/>
          <w:sz w:val="24"/>
          <w:szCs w:val="24"/>
        </w:rPr>
        <w:t>).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 Содержание занятий. Виды исследовательских работ: доклад, стендовый доклад, проект, научно-исследовательская работа и др. Знакомство с понятием «учебный проект». Научно-практические конференции.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Развивающие процедуры:</w:t>
      </w:r>
      <w:r w:rsidR="00564B63" w:rsidRPr="00035111">
        <w:rPr>
          <w:rFonts w:ascii="Times New Roman" w:hAnsi="Times New Roman"/>
          <w:i/>
          <w:sz w:val="24"/>
          <w:szCs w:val="24"/>
        </w:rPr>
        <w:t xml:space="preserve"> </w:t>
      </w:r>
      <w:r w:rsidRPr="00035111">
        <w:rPr>
          <w:rFonts w:ascii="Times New Roman" w:hAnsi="Times New Roman"/>
          <w:sz w:val="24"/>
          <w:szCs w:val="24"/>
        </w:rPr>
        <w:t>Просмотр готовых проектов.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iCs/>
          <w:sz w:val="24"/>
          <w:szCs w:val="24"/>
        </w:rPr>
        <w:t xml:space="preserve">Тема 2. </w:t>
      </w:r>
      <w:r w:rsidRPr="00035111">
        <w:rPr>
          <w:rFonts w:ascii="Times New Roman" w:hAnsi="Times New Roman"/>
          <w:b/>
          <w:sz w:val="24"/>
          <w:szCs w:val="24"/>
        </w:rPr>
        <w:t>Этапы работы в процессе исследования. Научный апп</w:t>
      </w:r>
      <w:r w:rsidR="004B0D36" w:rsidRPr="00035111">
        <w:rPr>
          <w:rFonts w:ascii="Times New Roman" w:hAnsi="Times New Roman"/>
          <w:b/>
          <w:sz w:val="24"/>
          <w:szCs w:val="24"/>
        </w:rPr>
        <w:t>арат исследования, его логика (6</w:t>
      </w:r>
      <w:r w:rsidR="00CE7E1E" w:rsidRPr="00035111">
        <w:rPr>
          <w:rFonts w:ascii="Times New Roman" w:hAnsi="Times New Roman"/>
          <w:b/>
          <w:sz w:val="24"/>
          <w:szCs w:val="24"/>
        </w:rPr>
        <w:t xml:space="preserve"> часов</w:t>
      </w:r>
      <w:r w:rsidRPr="00035111">
        <w:rPr>
          <w:rFonts w:ascii="Times New Roman" w:hAnsi="Times New Roman"/>
          <w:b/>
          <w:sz w:val="24"/>
          <w:szCs w:val="24"/>
        </w:rPr>
        <w:t>).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Логика научного исследования. Планирование деятельности. Выбор темы. Целесообразность выбора. Эффективность научной темы. Постановка проблемы. Формулирование цели и гипотезы исследования. Предмет, объект исследования. 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iCs/>
          <w:sz w:val="24"/>
          <w:szCs w:val="24"/>
        </w:rPr>
        <w:t xml:space="preserve">Тема 3. </w:t>
      </w:r>
      <w:r w:rsidRPr="00035111">
        <w:rPr>
          <w:rFonts w:ascii="Times New Roman" w:hAnsi="Times New Roman"/>
          <w:b/>
          <w:sz w:val="24"/>
          <w:szCs w:val="24"/>
        </w:rPr>
        <w:t>Виды информации</w:t>
      </w:r>
      <w:r w:rsidR="00295113" w:rsidRPr="00035111">
        <w:rPr>
          <w:rFonts w:ascii="Times New Roman" w:hAnsi="Times New Roman"/>
          <w:b/>
          <w:sz w:val="24"/>
          <w:szCs w:val="24"/>
        </w:rPr>
        <w:t>. Методики по</w:t>
      </w:r>
      <w:r w:rsidR="004B0D36" w:rsidRPr="00035111">
        <w:rPr>
          <w:rFonts w:ascii="Times New Roman" w:hAnsi="Times New Roman"/>
          <w:b/>
          <w:sz w:val="24"/>
          <w:szCs w:val="24"/>
        </w:rPr>
        <w:t>иска информации (16 часов</w:t>
      </w:r>
      <w:r w:rsidRPr="00035111">
        <w:rPr>
          <w:rFonts w:ascii="Times New Roman" w:hAnsi="Times New Roman"/>
          <w:b/>
          <w:sz w:val="24"/>
          <w:szCs w:val="24"/>
        </w:rPr>
        <w:t>).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Поиск, накопление и обработка научной информации. Научные документы и издания. Государственная система научной информации. Организация работы с научной литературой. Документация архивов и их структура. Виды справочной литературы: справочники, энциклопедии, периодические издания, словари. Особенности словарных статей в разных источниках информации. 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Методика поиска информации: работа с библиотечными каталогами, справочными материалами, книгами, периодическими изданиями, Интернет. Что такое каталог. Информация с титульного листа книги. Виды каталогов (алфавитный, систематический, электронный). Применение информационных технологий в исследовании.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35111">
        <w:rPr>
          <w:rFonts w:ascii="Times New Roman" w:hAnsi="Times New Roman"/>
          <w:sz w:val="24"/>
          <w:szCs w:val="24"/>
        </w:rPr>
        <w:t>Библиотека. Работа с каталогами. Сбор информации по проблеме исследования</w:t>
      </w:r>
      <w:r w:rsidRPr="00035111">
        <w:rPr>
          <w:rFonts w:ascii="Times New Roman" w:hAnsi="Times New Roman"/>
          <w:i/>
          <w:sz w:val="24"/>
          <w:szCs w:val="24"/>
        </w:rPr>
        <w:t>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iCs/>
          <w:sz w:val="24"/>
          <w:szCs w:val="24"/>
        </w:rPr>
        <w:lastRenderedPageBreak/>
        <w:t>Тема 4.</w:t>
      </w:r>
      <w:r w:rsidRPr="00035111">
        <w:rPr>
          <w:rFonts w:ascii="Times New Roman" w:hAnsi="Times New Roman"/>
          <w:b/>
          <w:sz w:val="24"/>
          <w:szCs w:val="24"/>
        </w:rPr>
        <w:t xml:space="preserve"> Ме</w:t>
      </w:r>
      <w:r w:rsidR="00295113" w:rsidRPr="00035111">
        <w:rPr>
          <w:rFonts w:ascii="Times New Roman" w:hAnsi="Times New Roman"/>
          <w:b/>
          <w:sz w:val="24"/>
          <w:szCs w:val="24"/>
        </w:rPr>
        <w:t>тоды и мет</w:t>
      </w:r>
      <w:r w:rsidR="004B0D36" w:rsidRPr="00035111">
        <w:rPr>
          <w:rFonts w:ascii="Times New Roman" w:hAnsi="Times New Roman"/>
          <w:b/>
          <w:sz w:val="24"/>
          <w:szCs w:val="24"/>
        </w:rPr>
        <w:t>одика исследования (6</w:t>
      </w:r>
      <w:r w:rsidR="00295113" w:rsidRPr="00035111">
        <w:rPr>
          <w:rFonts w:ascii="Times New Roman" w:hAnsi="Times New Roman"/>
          <w:b/>
          <w:sz w:val="24"/>
          <w:szCs w:val="24"/>
        </w:rPr>
        <w:t xml:space="preserve"> часов</w:t>
      </w:r>
      <w:r w:rsidRPr="00035111">
        <w:rPr>
          <w:rFonts w:ascii="Times New Roman" w:hAnsi="Times New Roman"/>
          <w:b/>
          <w:sz w:val="24"/>
          <w:szCs w:val="24"/>
        </w:rPr>
        <w:t>).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Отличие понятий: «метод исследования» и «методики исследования». Наблюдение и эксперимент. Эксперимент как ведущий способ познания. Классификация, типы и задачи эксперимента. Организация эксперимента Прогнозирование результатов эксперимента. Последовательность проведения наблюдения и эксперимента. Наблюдения, необходимые для работы над проекто</w:t>
      </w:r>
      <w:r w:rsidR="009603AF">
        <w:rPr>
          <w:rFonts w:ascii="Times New Roman" w:hAnsi="Times New Roman"/>
          <w:sz w:val="24"/>
          <w:szCs w:val="24"/>
        </w:rPr>
        <w:t xml:space="preserve">м. Представление результатов в </w:t>
      </w:r>
      <w:r w:rsidRPr="00035111">
        <w:rPr>
          <w:rFonts w:ascii="Times New Roman" w:hAnsi="Times New Roman"/>
          <w:sz w:val="24"/>
          <w:szCs w:val="24"/>
        </w:rPr>
        <w:t>форме отчёта.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 xml:space="preserve">Практическая работа: </w:t>
      </w:r>
      <w:r w:rsidRPr="00035111">
        <w:rPr>
          <w:rFonts w:ascii="Times New Roman" w:hAnsi="Times New Roman"/>
          <w:sz w:val="24"/>
          <w:szCs w:val="24"/>
        </w:rPr>
        <w:t xml:space="preserve">Представление отчёта по результатам проведённого </w:t>
      </w:r>
      <w:r w:rsidR="009603AF" w:rsidRPr="00035111">
        <w:rPr>
          <w:rFonts w:ascii="Times New Roman" w:hAnsi="Times New Roman"/>
          <w:sz w:val="24"/>
          <w:szCs w:val="24"/>
        </w:rPr>
        <w:t>эксперимента</w:t>
      </w:r>
      <w:r w:rsidRPr="00035111">
        <w:rPr>
          <w:rFonts w:ascii="Times New Roman" w:hAnsi="Times New Roman"/>
          <w:sz w:val="24"/>
          <w:szCs w:val="24"/>
        </w:rPr>
        <w:t xml:space="preserve">. 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iCs/>
          <w:sz w:val="24"/>
          <w:szCs w:val="24"/>
        </w:rPr>
        <w:t xml:space="preserve">Тема 5. </w:t>
      </w:r>
      <w:r w:rsidR="004B0D36" w:rsidRPr="00035111">
        <w:rPr>
          <w:rFonts w:ascii="Times New Roman" w:hAnsi="Times New Roman"/>
          <w:b/>
          <w:sz w:val="24"/>
          <w:szCs w:val="24"/>
        </w:rPr>
        <w:t>Оформление работы (6</w:t>
      </w:r>
      <w:r w:rsidRPr="00035111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Структура проектно-исследовательской работы. Три основных раздела работы: введение, основная часть, заключение. Правила оформления проектно-исследовательской работы. Оформление результатов научной работы. Аннотация, энциклопедическая справка.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35111">
        <w:rPr>
          <w:rFonts w:ascii="Times New Roman" w:hAnsi="Times New Roman"/>
          <w:sz w:val="24"/>
          <w:szCs w:val="24"/>
        </w:rPr>
        <w:t xml:space="preserve"> Составление энциклопедической справки</w:t>
      </w:r>
      <w:r w:rsidRPr="00035111">
        <w:rPr>
          <w:rFonts w:ascii="Times New Roman" w:hAnsi="Times New Roman"/>
          <w:i/>
          <w:sz w:val="24"/>
          <w:szCs w:val="24"/>
        </w:rPr>
        <w:t>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35111">
        <w:rPr>
          <w:rFonts w:ascii="Times New Roman" w:hAnsi="Times New Roman"/>
          <w:sz w:val="24"/>
          <w:szCs w:val="24"/>
        </w:rPr>
        <w:t xml:space="preserve"> Составление плана реферата.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Развивающая работа:</w:t>
      </w:r>
      <w:r w:rsidRPr="00035111">
        <w:rPr>
          <w:rFonts w:ascii="Times New Roman" w:hAnsi="Times New Roman"/>
          <w:sz w:val="24"/>
          <w:szCs w:val="24"/>
        </w:rPr>
        <w:t xml:space="preserve"> Дискуссия по результатам выполненных заданий.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Тем</w:t>
      </w:r>
      <w:r w:rsidR="004B0D36" w:rsidRPr="00035111">
        <w:rPr>
          <w:rFonts w:ascii="Times New Roman" w:hAnsi="Times New Roman"/>
          <w:b/>
          <w:sz w:val="24"/>
          <w:szCs w:val="24"/>
        </w:rPr>
        <w:t>а 6. Правила групповой работы (4 часа</w:t>
      </w:r>
      <w:r w:rsidRPr="00035111">
        <w:rPr>
          <w:rFonts w:ascii="Times New Roman" w:hAnsi="Times New Roman"/>
          <w:b/>
          <w:sz w:val="24"/>
          <w:szCs w:val="24"/>
        </w:rPr>
        <w:t>).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Как работать вместе. Общение в группе. Правила совместной деятельности. Командные роли. Конфликт. Способы разрешения конфликтных ситуаций. Способы группового взаимодействия.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 xml:space="preserve">Диагностические процедуры: </w:t>
      </w:r>
      <w:r w:rsidRPr="00035111">
        <w:rPr>
          <w:rFonts w:ascii="Times New Roman" w:hAnsi="Times New Roman"/>
          <w:sz w:val="24"/>
          <w:szCs w:val="24"/>
        </w:rPr>
        <w:t>Тест описания поведения Томаса.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Развивающая работа:</w:t>
      </w:r>
      <w:r w:rsidRPr="00035111">
        <w:rPr>
          <w:rFonts w:ascii="Times New Roman" w:hAnsi="Times New Roman"/>
          <w:sz w:val="24"/>
          <w:szCs w:val="24"/>
        </w:rPr>
        <w:t xml:space="preserve"> обсуждение результатов проведённых диагностических процедур.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Тема 7. Подготовка к защ</w:t>
      </w:r>
      <w:r w:rsidR="004B0D36" w:rsidRPr="00035111">
        <w:rPr>
          <w:rFonts w:ascii="Times New Roman" w:hAnsi="Times New Roman"/>
          <w:b/>
          <w:sz w:val="24"/>
          <w:szCs w:val="24"/>
        </w:rPr>
        <w:t>ите исследовательской работы (2</w:t>
      </w:r>
      <w:r w:rsidR="00295113" w:rsidRPr="00035111">
        <w:rPr>
          <w:rFonts w:ascii="Times New Roman" w:hAnsi="Times New Roman"/>
          <w:b/>
          <w:sz w:val="24"/>
          <w:szCs w:val="24"/>
        </w:rPr>
        <w:t>0</w:t>
      </w:r>
      <w:r w:rsidRPr="00035111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Подготовка к защите. Требования к докладу. Критерии оценки проекта. Способы оценки. Проведение экспертизы своей и чужой деятельности. Сильные и слабые стороны работы над проектом. Способы преодоления трудностей. Публичное выступление. Как научиться выступать публично. Культура выступления.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 xml:space="preserve">Практическая работа: </w:t>
      </w:r>
      <w:r w:rsidRPr="00035111">
        <w:rPr>
          <w:rFonts w:ascii="Times New Roman" w:hAnsi="Times New Roman"/>
          <w:sz w:val="24"/>
          <w:szCs w:val="24"/>
        </w:rPr>
        <w:t>Оформление и демонстрация мини-проекта</w:t>
      </w:r>
      <w:r w:rsidRPr="00035111">
        <w:rPr>
          <w:rFonts w:ascii="Times New Roman" w:hAnsi="Times New Roman"/>
          <w:i/>
          <w:sz w:val="24"/>
          <w:szCs w:val="24"/>
        </w:rPr>
        <w:t xml:space="preserve">. </w:t>
      </w:r>
      <w:r w:rsidRPr="00035111">
        <w:rPr>
          <w:rFonts w:ascii="Times New Roman" w:hAnsi="Times New Roman"/>
          <w:sz w:val="24"/>
          <w:szCs w:val="24"/>
        </w:rPr>
        <w:t>Составление текста доклада. Разработка критериев оценки. Работа в группах.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Диагностические процедуры:</w:t>
      </w:r>
      <w:r w:rsidRPr="00035111">
        <w:rPr>
          <w:rFonts w:ascii="Times New Roman" w:hAnsi="Times New Roman"/>
          <w:sz w:val="24"/>
          <w:szCs w:val="24"/>
        </w:rPr>
        <w:t xml:space="preserve"> Тест «Ваш стиль публичных выступлений». Тест «Умение излагать свои мысли»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Развивающие процедуры</w:t>
      </w:r>
      <w:r w:rsidRPr="00035111">
        <w:rPr>
          <w:rFonts w:ascii="Times New Roman" w:hAnsi="Times New Roman"/>
          <w:sz w:val="24"/>
          <w:szCs w:val="24"/>
        </w:rPr>
        <w:t>: просмотр фрагмента видеофильма Р.Гандапаса «Как научиться выступать публично».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E7E1E" w:rsidRPr="00035111" w:rsidRDefault="00CE7E1E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E7E1E" w:rsidRPr="00035111" w:rsidRDefault="00CE7E1E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lastRenderedPageBreak/>
        <w:t>Тема 8. Защита прое</w:t>
      </w:r>
      <w:r w:rsidR="00295113" w:rsidRPr="00035111">
        <w:rPr>
          <w:rFonts w:ascii="Times New Roman" w:hAnsi="Times New Roman"/>
          <w:b/>
          <w:sz w:val="24"/>
          <w:szCs w:val="24"/>
        </w:rPr>
        <w:t>ктно-</w:t>
      </w:r>
      <w:r w:rsidR="004B0D36" w:rsidRPr="00035111">
        <w:rPr>
          <w:rFonts w:ascii="Times New Roman" w:hAnsi="Times New Roman"/>
          <w:b/>
          <w:sz w:val="24"/>
          <w:szCs w:val="24"/>
        </w:rPr>
        <w:t>исследовательской работы (6</w:t>
      </w:r>
      <w:r w:rsidR="00295113" w:rsidRPr="00035111">
        <w:rPr>
          <w:rFonts w:ascii="Times New Roman" w:hAnsi="Times New Roman"/>
          <w:b/>
          <w:sz w:val="24"/>
          <w:szCs w:val="24"/>
        </w:rPr>
        <w:t xml:space="preserve"> часов</w:t>
      </w:r>
      <w:r w:rsidRPr="00035111">
        <w:rPr>
          <w:rFonts w:ascii="Times New Roman" w:hAnsi="Times New Roman"/>
          <w:b/>
          <w:sz w:val="24"/>
          <w:szCs w:val="24"/>
        </w:rPr>
        <w:t>).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Научная аргументация. Использование навыков публичного выступления. Презентация проекта. Анализ достигнутых результатов, причин успехов и неудач.</w:t>
      </w:r>
    </w:p>
    <w:p w:rsidR="003748C2" w:rsidRPr="00035111" w:rsidRDefault="003748C2" w:rsidP="00637D0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035111">
        <w:rPr>
          <w:rFonts w:ascii="Times New Roman" w:hAnsi="Times New Roman"/>
          <w:sz w:val="24"/>
          <w:szCs w:val="24"/>
        </w:rPr>
        <w:t>: мини-конференция - подготовка и защита проектно-исследовательских работ.</w:t>
      </w:r>
    </w:p>
    <w:p w:rsidR="003748C2" w:rsidRPr="00035111" w:rsidRDefault="003748C2" w:rsidP="00295113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i/>
          <w:sz w:val="24"/>
          <w:szCs w:val="24"/>
        </w:rPr>
        <w:t>Развивающие процедуры</w:t>
      </w:r>
      <w:r w:rsidRPr="00035111">
        <w:rPr>
          <w:rFonts w:ascii="Times New Roman" w:hAnsi="Times New Roman"/>
          <w:sz w:val="24"/>
          <w:szCs w:val="24"/>
        </w:rPr>
        <w:t>: дискуссия по результатам выполненных заданий.</w:t>
      </w:r>
    </w:p>
    <w:p w:rsidR="00295113" w:rsidRPr="00035111" w:rsidRDefault="00295113" w:rsidP="00295113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82348F">
      <w:pPr>
        <w:pStyle w:val="a3"/>
        <w:spacing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35111">
        <w:rPr>
          <w:rFonts w:ascii="Times New Roman" w:hAnsi="Times New Roman"/>
          <w:b/>
          <w:sz w:val="24"/>
          <w:szCs w:val="24"/>
        </w:rPr>
        <w:t>12. Заключение.</w:t>
      </w:r>
    </w:p>
    <w:p w:rsidR="003748C2" w:rsidRPr="00035111" w:rsidRDefault="003748C2" w:rsidP="0082348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     Сфера применения проектной технологии велика – от процесса обучения до воспитания, формирования личности ребенка. </w:t>
      </w:r>
    </w:p>
    <w:p w:rsidR="003748C2" w:rsidRPr="00035111" w:rsidRDefault="003748C2" w:rsidP="0082348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     Сущность проектной технологии заключается в стимулировании интереса учащихся к определенным проблемам, решение которых предполагает владение (и приобретение в ходе работы) определенной суммой знаний и практическое применение имеющихся и приобретенных знаний в ходе содержания проектной деятельности. Таким образом, данный метод позволяет реально соединить академические знания с практическим опытом их применения.</w:t>
      </w:r>
    </w:p>
    <w:p w:rsidR="003748C2" w:rsidRPr="00035111" w:rsidRDefault="003748C2" w:rsidP="0082348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 Суть нашей </w:t>
      </w:r>
      <w:r w:rsidR="009603AF">
        <w:rPr>
          <w:rFonts w:ascii="Times New Roman" w:hAnsi="Times New Roman"/>
          <w:sz w:val="24"/>
          <w:szCs w:val="24"/>
        </w:rPr>
        <w:t xml:space="preserve">программы состоит в том, чтобы </w:t>
      </w:r>
      <w:r w:rsidRPr="00035111">
        <w:rPr>
          <w:rFonts w:ascii="Times New Roman" w:hAnsi="Times New Roman"/>
          <w:sz w:val="24"/>
          <w:szCs w:val="24"/>
        </w:rPr>
        <w:t xml:space="preserve">проектную деятельность, правильно организованную в школе, сделать средой для формирования и </w:t>
      </w:r>
      <w:r w:rsidR="009603AF">
        <w:rPr>
          <w:rFonts w:ascii="Times New Roman" w:hAnsi="Times New Roman"/>
          <w:sz w:val="24"/>
          <w:szCs w:val="24"/>
        </w:rPr>
        <w:t xml:space="preserve">развития ключевых компетенций, </w:t>
      </w:r>
      <w:r w:rsidRPr="00035111">
        <w:rPr>
          <w:rFonts w:ascii="Times New Roman" w:hAnsi="Times New Roman"/>
          <w:sz w:val="24"/>
          <w:szCs w:val="24"/>
        </w:rPr>
        <w:t>т.к. она дает возможность:</w:t>
      </w:r>
      <w:r w:rsidRPr="00035111">
        <w:rPr>
          <w:rFonts w:ascii="Times New Roman" w:hAnsi="Times New Roman"/>
          <w:sz w:val="24"/>
          <w:szCs w:val="24"/>
        </w:rPr>
        <w:tab/>
      </w:r>
    </w:p>
    <w:p w:rsidR="003748C2" w:rsidRPr="00035111" w:rsidRDefault="009603AF" w:rsidP="0082348F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освоения </w:t>
      </w:r>
      <w:r w:rsidR="003748C2" w:rsidRPr="00035111">
        <w:rPr>
          <w:rFonts w:ascii="Times New Roman" w:hAnsi="Times New Roman"/>
          <w:sz w:val="24"/>
          <w:szCs w:val="24"/>
        </w:rPr>
        <w:t xml:space="preserve">новых способов деятельности на интегрированном содержании; </w:t>
      </w:r>
    </w:p>
    <w:p w:rsidR="003748C2" w:rsidRPr="00035111" w:rsidRDefault="003748C2" w:rsidP="0082348F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появления опыта соорганизации ресурсов для достижения цели; </w:t>
      </w:r>
    </w:p>
    <w:p w:rsidR="003748C2" w:rsidRPr="00035111" w:rsidRDefault="003748C2" w:rsidP="0082348F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стимулировать практическую деятельность учащихся, позволяя формировать весь набор компетенций; </w:t>
      </w:r>
    </w:p>
    <w:p w:rsidR="003748C2" w:rsidRPr="00035111" w:rsidRDefault="003748C2" w:rsidP="0082348F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конструировать учебный процесс на основе индивидуального стиля деятельности учащихся.</w:t>
      </w:r>
    </w:p>
    <w:p w:rsidR="003748C2" w:rsidRPr="00035111" w:rsidRDefault="003748C2" w:rsidP="0082348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 xml:space="preserve">Решающим звеном внедрения проектного обучения в школе является учитель. Меняется роль учителя: из носителя знаний и информации учитель превращается в организатора деятельности, консультанта по решению поставленной задачи, добыванию необходимых знаний и информации из различных источников. </w:t>
      </w:r>
    </w:p>
    <w:p w:rsidR="003748C2" w:rsidRPr="00035111" w:rsidRDefault="003748C2" w:rsidP="0082348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Практика показыва</w:t>
      </w:r>
      <w:r w:rsidR="009603AF">
        <w:rPr>
          <w:rFonts w:ascii="Times New Roman" w:hAnsi="Times New Roman"/>
          <w:sz w:val="24"/>
          <w:szCs w:val="24"/>
        </w:rPr>
        <w:t xml:space="preserve">ет, что авторы лучших проектов </w:t>
      </w:r>
      <w:r w:rsidRPr="00035111">
        <w:rPr>
          <w:rFonts w:ascii="Times New Roman" w:hAnsi="Times New Roman"/>
          <w:sz w:val="24"/>
          <w:szCs w:val="24"/>
        </w:rPr>
        <w:t>в дальнейшем успешно учатся в ВУЗах и обладают  значительно более высоким уровнем ключевых компетентностей, чем  те, кто, хотя и выполнял проекты, но делал это формально.</w:t>
      </w:r>
    </w:p>
    <w:p w:rsidR="003748C2" w:rsidRPr="00035111" w:rsidRDefault="003748C2" w:rsidP="0082348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111">
        <w:rPr>
          <w:rFonts w:ascii="Times New Roman" w:hAnsi="Times New Roman"/>
          <w:sz w:val="24"/>
          <w:szCs w:val="24"/>
        </w:rPr>
        <w:t>Таким образом, исследовательская и проектная деятельность у</w:t>
      </w:r>
      <w:r w:rsidR="009603AF">
        <w:rPr>
          <w:rFonts w:ascii="Times New Roman" w:hAnsi="Times New Roman"/>
          <w:sz w:val="24"/>
          <w:szCs w:val="24"/>
        </w:rPr>
        <w:t xml:space="preserve">чащихся является инновационной </w:t>
      </w:r>
      <w:r w:rsidRPr="00035111">
        <w:rPr>
          <w:rFonts w:ascii="Times New Roman" w:hAnsi="Times New Roman"/>
          <w:sz w:val="24"/>
          <w:szCs w:val="24"/>
        </w:rPr>
        <w:t xml:space="preserve">образовательной технологией и является средством комплексного решения задач воспитания, образования, развития личности в современном социуме, трансляции норм и ценностей научного сообщества в образовательную систему. </w:t>
      </w:r>
    </w:p>
    <w:p w:rsidR="003748C2" w:rsidRPr="00035111" w:rsidRDefault="003748C2" w:rsidP="0082348F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48C2" w:rsidRPr="00035111" w:rsidRDefault="003748C2" w:rsidP="001005AD">
      <w:pPr>
        <w:spacing w:after="200" w:line="276" w:lineRule="auto"/>
        <w:rPr>
          <w:lang w:eastAsia="en-US"/>
        </w:rPr>
      </w:pPr>
      <w:r w:rsidRPr="00035111">
        <w:br w:type="page"/>
      </w:r>
      <w:r w:rsidRPr="00035111">
        <w:rPr>
          <w:b/>
        </w:rPr>
        <w:lastRenderedPageBreak/>
        <w:t>Список литературы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</w:pPr>
      <w:r w:rsidRPr="00035111">
        <w:t>Арцев М.И. Учебно-исследовательская работа учащихся // «Завуч». -2005.-№6.-с.4-29.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</w:pPr>
      <w:r w:rsidRPr="00035111">
        <w:t>Белова И.И.. Гетманцева С.М.. Гребенникова Ю.Н, Гущина О.А. Организация проектной, учебно-исследовательской деятельности школьников: научно-практические рекомендации для педагогов дополнительного образования, учителей, методистов. – Великий Новгород, 2002 г.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  <w:rPr>
          <w:spacing w:val="-20"/>
        </w:rPr>
      </w:pPr>
      <w:r w:rsidRPr="00035111">
        <w:rPr>
          <w:spacing w:val="-20"/>
        </w:rPr>
        <w:t xml:space="preserve">Бобиенко О.М. Теоретические подходы к проблеме ключевых компетенций // </w:t>
      </w:r>
      <w:hyperlink r:id="rId8" w:history="1">
        <w:r w:rsidRPr="00035111">
          <w:rPr>
            <w:rStyle w:val="aa"/>
            <w:spacing w:val="-20"/>
          </w:rPr>
          <w:t>www.tisbi.ru/science/veatnik/2003/issue2/</w:t>
        </w:r>
      </w:hyperlink>
    </w:p>
    <w:p w:rsidR="003748C2" w:rsidRPr="00035111" w:rsidRDefault="003748C2" w:rsidP="003036B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</w:pPr>
      <w:r w:rsidRPr="00035111">
        <w:t>Бычков А.В.  Метод проектов в современной школе. – М., 2000.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</w:pPr>
      <w:r w:rsidRPr="00035111">
        <w:t>Гузеев В. В. «Метод проектов» как частный случай интегративной технологии обучения.//Директор школы, № 6, 1995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  <w:rPr>
          <w:spacing w:val="-20"/>
        </w:rPr>
      </w:pPr>
      <w:r w:rsidRPr="00035111">
        <w:t>Демин И. С. Применение информационных технологий в учебно-исследовательской деятельности // Развитие исследовательской деятельности учащихся: Методический сборник. М.: Народное образование, 2001. С. 144-150.</w:t>
      </w:r>
    </w:p>
    <w:p w:rsidR="003748C2" w:rsidRPr="00035111" w:rsidRDefault="003748C2" w:rsidP="003036B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</w:pPr>
      <w:r w:rsidRPr="00035111">
        <w:t>Дереклеева Н. И. Научно – исследовательская работа в школе / Н. И. Дереклеева. – М.: Вербум – М, 2001. – 48с.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</w:pPr>
      <w:r w:rsidRPr="00035111">
        <w:t>Леонтович А. В. Исследовательская деятельность как способ формирования мировоззрения. // Народное образование, № 10, 1999.</w:t>
      </w:r>
    </w:p>
    <w:p w:rsidR="003748C2" w:rsidRPr="00035111" w:rsidRDefault="003748C2" w:rsidP="003036B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</w:pPr>
      <w:r w:rsidRPr="00035111">
        <w:t>Леонтович, А. В. В чем отличие исследовательской деятельности от других видов творческой деятельности? / А. В. Леонтович// Завуч. – 2001.-№ 1. – С 105-107.</w:t>
      </w:r>
    </w:p>
    <w:p w:rsidR="003748C2" w:rsidRPr="00035111" w:rsidRDefault="003748C2" w:rsidP="003036B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</w:pPr>
      <w:r w:rsidRPr="00035111">
        <w:t>Леонтович А. В. Рекомендации по написанию исследовательской работы / А. В. Леонтович // Завуч. – 2001. - № 1. – С. 102-105.</w:t>
      </w:r>
    </w:p>
    <w:p w:rsidR="003748C2" w:rsidRPr="00035111" w:rsidRDefault="003748C2" w:rsidP="003036B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</w:pPr>
      <w:r w:rsidRPr="00035111">
        <w:t>Масленникова, А. В. Материалы для проведения спецкурса « основы исследовательской деятельности учащихся» / А. В. Масленникова // Практика административной работы в школе. – 2004. - № 5. – С. 51-60.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</w:pPr>
      <w:r w:rsidRPr="00035111">
        <w:t>Савенков А.И. Исследователь. Материалы для подростков по самостоятельной исследовательской практике // Практика административной работы в школе. – 2004.- №6.-с.61-66.</w:t>
      </w:r>
    </w:p>
    <w:p w:rsidR="003748C2" w:rsidRPr="00035111" w:rsidRDefault="003748C2" w:rsidP="003036B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</w:pPr>
      <w:r w:rsidRPr="00035111">
        <w:t>Счастная Т. Н. Рекомендации по написанию научно – исследовательских работ / Т. Н. Счастная // Исследовательская работа школьников. – 2003. - № 4. – С. 34-45.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</w:pPr>
      <w:r w:rsidRPr="00035111">
        <w:t>Чечель И.Д. Исследовательские проекты в практике обучения // Практика административной работы в школе. – 2003. - №6. – с. 24-29.</w:t>
      </w:r>
    </w:p>
    <w:p w:rsidR="003748C2" w:rsidRPr="00035111" w:rsidRDefault="003748C2" w:rsidP="003036B4">
      <w:pPr>
        <w:numPr>
          <w:ilvl w:val="0"/>
          <w:numId w:val="29"/>
        </w:numPr>
        <w:spacing w:line="360" w:lineRule="auto"/>
        <w:jc w:val="both"/>
      </w:pPr>
      <w:r w:rsidRPr="00035111">
        <w:t>Ресурсы Интернета:</w:t>
      </w:r>
    </w:p>
    <w:p w:rsidR="003748C2" w:rsidRPr="00035111" w:rsidRDefault="00404941" w:rsidP="003036B4">
      <w:pPr>
        <w:pStyle w:val="a6"/>
        <w:numPr>
          <w:ilvl w:val="0"/>
          <w:numId w:val="35"/>
        </w:numPr>
        <w:spacing w:line="360" w:lineRule="auto"/>
        <w:jc w:val="both"/>
      </w:pPr>
      <w:hyperlink r:id="rId9" w:history="1">
        <w:r w:rsidR="003748C2" w:rsidRPr="00035111">
          <w:rPr>
            <w:rStyle w:val="aa"/>
          </w:rPr>
          <w:t>http://psylab.info</w:t>
        </w:r>
      </w:hyperlink>
    </w:p>
    <w:p w:rsidR="003748C2" w:rsidRPr="00035111" w:rsidRDefault="00404941" w:rsidP="00780461">
      <w:pPr>
        <w:pStyle w:val="a6"/>
        <w:numPr>
          <w:ilvl w:val="0"/>
          <w:numId w:val="35"/>
        </w:numPr>
        <w:spacing w:line="360" w:lineRule="auto"/>
        <w:jc w:val="both"/>
      </w:pPr>
      <w:hyperlink r:id="rId10" w:history="1">
        <w:r w:rsidR="003748C2" w:rsidRPr="00035111">
          <w:rPr>
            <w:rStyle w:val="aa"/>
          </w:rPr>
          <w:t>http://www.researcher.ru/</w:t>
        </w:r>
      </w:hyperlink>
    </w:p>
    <w:p w:rsidR="003748C2" w:rsidRPr="00035111" w:rsidRDefault="003748C2" w:rsidP="003036B4">
      <w:pPr>
        <w:pStyle w:val="a6"/>
        <w:numPr>
          <w:ilvl w:val="0"/>
          <w:numId w:val="35"/>
        </w:numPr>
        <w:spacing w:line="360" w:lineRule="auto"/>
        <w:jc w:val="both"/>
      </w:pPr>
      <w:r w:rsidRPr="00035111">
        <w:t>http://portfolio.1september.ru/</w:t>
      </w:r>
    </w:p>
    <w:p w:rsidR="00295113" w:rsidRPr="00035111" w:rsidRDefault="00295113" w:rsidP="00780461">
      <w:pPr>
        <w:pStyle w:val="a8"/>
        <w:spacing w:after="280" w:afterAutospacing="0"/>
        <w:rPr>
          <w:b/>
          <w:bCs/>
        </w:rPr>
      </w:pPr>
      <w:r w:rsidRPr="00035111">
        <w:rPr>
          <w:b/>
          <w:bCs/>
        </w:rPr>
        <w:lastRenderedPageBreak/>
        <w:t>Диагностика исследовательских умений учащихся 5—8 классов.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130"/>
        <w:gridCol w:w="3016"/>
        <w:gridCol w:w="2567"/>
        <w:gridCol w:w="2232"/>
      </w:tblGrid>
      <w:tr w:rsidR="00295113" w:rsidRPr="00035111" w:rsidTr="007A15E4">
        <w:trPr>
          <w:trHeight w:val="255"/>
        </w:trPr>
        <w:tc>
          <w:tcPr>
            <w:tcW w:w="1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/>
              <w:jc w:val="center"/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/>
              <w:jc w:val="center"/>
              <w:rPr>
                <w:b/>
              </w:rPr>
            </w:pPr>
            <w:r w:rsidRPr="00035111">
              <w:rPr>
                <w:b/>
              </w:rPr>
              <w:t>Критерии оценивания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/>
              <w:jc w:val="center"/>
              <w:rPr>
                <w:b/>
              </w:rPr>
            </w:pPr>
            <w:r w:rsidRPr="00035111">
              <w:rPr>
                <w:b/>
              </w:rPr>
              <w:t>Высокий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/>
              <w:jc w:val="center"/>
              <w:rPr>
                <w:b/>
              </w:rPr>
            </w:pPr>
            <w:r w:rsidRPr="00035111">
              <w:rPr>
                <w:b/>
              </w:rPr>
              <w:t>Средний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/>
              <w:jc w:val="center"/>
              <w:rPr>
                <w:b/>
              </w:rPr>
            </w:pPr>
            <w:r w:rsidRPr="00035111">
              <w:rPr>
                <w:b/>
              </w:rPr>
              <w:t>Низкий</w:t>
            </w:r>
          </w:p>
        </w:tc>
      </w:tr>
      <w:tr w:rsidR="00295113" w:rsidRPr="00035111" w:rsidTr="007A15E4">
        <w:trPr>
          <w:trHeight w:val="1365"/>
        </w:trPr>
        <w:tc>
          <w:tcPr>
            <w:tcW w:w="15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1 </w:t>
            </w:r>
          </w:p>
        </w:tc>
        <w:tc>
          <w:tcPr>
            <w:tcW w:w="103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Умение сформулировать тему. </w:t>
            </w:r>
          </w:p>
        </w:tc>
        <w:tc>
          <w:tcPr>
            <w:tcW w:w="146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Выбранная тема должна содержать в себе определенную проблему, иметь чёткие рамки рассмотрения (не слишком широкие или узкие). </w:t>
            </w:r>
          </w:p>
        </w:tc>
        <w:tc>
          <w:tcPr>
            <w:tcW w:w="125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>Недостаточно верная (точная) формулировка темы.</w:t>
            </w:r>
          </w:p>
        </w:tc>
        <w:tc>
          <w:tcPr>
            <w:tcW w:w="10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Не может сформулировать тему. </w:t>
            </w:r>
          </w:p>
        </w:tc>
      </w:tr>
      <w:tr w:rsidR="00295113" w:rsidRPr="00035111" w:rsidTr="007A15E4">
        <w:trPr>
          <w:trHeight w:val="1053"/>
        </w:trPr>
        <w:tc>
          <w:tcPr>
            <w:tcW w:w="1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2 </w:t>
            </w:r>
          </w:p>
        </w:tc>
        <w:tc>
          <w:tcPr>
            <w:tcW w:w="1039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Умение обосновать актуальность. 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Умеет выделить факты, теоретические правила, конкретные предложения (чёткие), обосновывающие актуальность. 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Выделяет некоторые или неважные предложения, характеризующие важность темы. 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Не обосновывает актуальность темы. </w:t>
            </w:r>
          </w:p>
        </w:tc>
      </w:tr>
      <w:tr w:rsidR="00295113" w:rsidRPr="00035111" w:rsidTr="007A15E4">
        <w:trPr>
          <w:trHeight w:val="876"/>
        </w:trPr>
        <w:tc>
          <w:tcPr>
            <w:tcW w:w="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>3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Полнота и глубина раскрытия темы в реферате. 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Полно и глубоко раскрывается тема. 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Недостаточно полно и глубоко. 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Поверхностное раскрытие темы. </w:t>
            </w:r>
          </w:p>
        </w:tc>
      </w:tr>
      <w:tr w:rsidR="00295113" w:rsidRPr="00035111" w:rsidTr="007A15E4">
        <w:tc>
          <w:tcPr>
            <w:tcW w:w="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4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Структура научного реферата. 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Выдержаны все структурные элементы: оглавление (вступительная), основная, заключительная часть, список литературы. 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>Отсутствуют некоторые структурные элементы.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r w:rsidRPr="00035111">
              <w:t xml:space="preserve">Имеется один- два структурных компонента. </w:t>
            </w:r>
          </w:p>
        </w:tc>
      </w:tr>
    </w:tbl>
    <w:p w:rsidR="00295113" w:rsidRPr="00035111" w:rsidRDefault="00295113" w:rsidP="00295113">
      <w:pPr>
        <w:pStyle w:val="a3"/>
        <w:spacing w:line="360" w:lineRule="auto"/>
        <w:ind w:left="100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95113" w:rsidRPr="00035111" w:rsidRDefault="00295113" w:rsidP="00780461">
      <w:pPr>
        <w:pStyle w:val="a8"/>
        <w:spacing w:after="260" w:afterAutospacing="0"/>
        <w:rPr>
          <w:b/>
          <w:bCs/>
        </w:rPr>
      </w:pPr>
      <w:r w:rsidRPr="00035111">
        <w:rPr>
          <w:b/>
          <w:bCs/>
        </w:rPr>
        <w:t xml:space="preserve">Диагностика исследовательских умений учащихся </w:t>
      </w:r>
      <w:r w:rsidRPr="00035111">
        <w:rPr>
          <w:b/>
          <w:iCs/>
        </w:rPr>
        <w:t>9—11</w:t>
      </w:r>
      <w:r w:rsidRPr="00035111">
        <w:rPr>
          <w:b/>
          <w:bCs/>
        </w:rPr>
        <w:t>классов.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031"/>
        <w:gridCol w:w="3197"/>
        <w:gridCol w:w="2417"/>
        <w:gridCol w:w="2300"/>
      </w:tblGrid>
      <w:tr w:rsidR="00295113" w:rsidRPr="00035111" w:rsidTr="007A15E4">
        <w:trPr>
          <w:trHeight w:val="4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  <w:jc w:val="center"/>
              <w:rPr>
                <w:b/>
              </w:rPr>
            </w:pPr>
            <w:r w:rsidRPr="00035111">
              <w:rPr>
                <w:b/>
              </w:rPr>
              <w:t>Критерии оценивания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  <w:jc w:val="center"/>
              <w:rPr>
                <w:b/>
              </w:rPr>
            </w:pPr>
            <w:r w:rsidRPr="00035111">
              <w:rPr>
                <w:b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  <w:jc w:val="center"/>
              <w:rPr>
                <w:b/>
              </w:rPr>
            </w:pPr>
            <w:r w:rsidRPr="00035111">
              <w:rPr>
                <w:b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  <w:jc w:val="center"/>
              <w:rPr>
                <w:b/>
              </w:rPr>
            </w:pPr>
            <w:r w:rsidRPr="00035111">
              <w:rPr>
                <w:b/>
              </w:rPr>
              <w:t>Низкий</w:t>
            </w:r>
          </w:p>
        </w:tc>
      </w:tr>
      <w:tr w:rsidR="00295113" w:rsidRPr="00035111" w:rsidTr="007A15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Умение сформировать тему.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Исходя из проблемы, может сформулировать тему.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Недостаточно верная (точная) формулировка темы.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Не может сформулировать тему. </w:t>
            </w:r>
          </w:p>
        </w:tc>
      </w:tr>
      <w:tr w:rsidR="00295113" w:rsidRPr="00035111" w:rsidTr="007A15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Умение обосновать актуальность.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Умеет выделить факты, теоретические правила, конкретные предложения (четкие), обосновывающие актуальность.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>Недостаточно полно представлена актуальность 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Выдвигает несущественные варианты. </w:t>
            </w:r>
          </w:p>
        </w:tc>
      </w:tr>
      <w:tr w:rsidR="00295113" w:rsidRPr="00035111" w:rsidTr="007A15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Умение грамотно обосновать научный аппарат.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Формулирует цель, задачи; выделяет объект предмета, выдвигает гипотезу, обосновывает,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Работа выполняется частично; имеются отдельные элементы научного аппарата.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Не умеют выделить и обосновать научный аппарат. </w:t>
            </w:r>
          </w:p>
        </w:tc>
      </w:tr>
      <w:tr w:rsidR="00295113" w:rsidRPr="00035111" w:rsidTr="007A15E4">
        <w:trPr>
          <w:trHeight w:val="9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 Новизна. Практическая значимость.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Умеет выдвигать и систематизировать условия, при которых гипотеза подтверждается.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Выполняет частично.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13" w:rsidRPr="00035111" w:rsidRDefault="00295113" w:rsidP="007A15E4">
            <w:pPr>
              <w:pStyle w:val="a8"/>
              <w:spacing w:after="240" w:afterAutospacing="0"/>
            </w:pPr>
            <w:r w:rsidRPr="00035111">
              <w:t xml:space="preserve">Не справляется с данным заданием. </w:t>
            </w:r>
          </w:p>
        </w:tc>
      </w:tr>
    </w:tbl>
    <w:p w:rsidR="00295113" w:rsidRPr="00035111" w:rsidRDefault="00295113" w:rsidP="00295113">
      <w:pPr>
        <w:pStyle w:val="a8"/>
        <w:spacing w:after="280" w:afterAutospacing="0"/>
        <w:jc w:val="center"/>
        <w:rPr>
          <w:lang w:val="kk-KZ"/>
        </w:rPr>
      </w:pPr>
    </w:p>
    <w:p w:rsidR="00295113" w:rsidRPr="00035111" w:rsidRDefault="00295113" w:rsidP="00A03949">
      <w:pPr>
        <w:pStyle w:val="a3"/>
        <w:spacing w:line="360" w:lineRule="auto"/>
        <w:ind w:left="360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295113" w:rsidRPr="00035111" w:rsidRDefault="00295113" w:rsidP="00A03949">
      <w:pPr>
        <w:pStyle w:val="a3"/>
        <w:spacing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748C2" w:rsidRPr="00035111" w:rsidRDefault="003748C2" w:rsidP="00A03949">
      <w:pPr>
        <w:pStyle w:val="a3"/>
        <w:spacing w:line="360" w:lineRule="auto"/>
        <w:ind w:left="360"/>
        <w:jc w:val="right"/>
        <w:rPr>
          <w:rFonts w:ascii="Times New Roman" w:hAnsi="Times New Roman"/>
          <w:bCs/>
          <w:i/>
          <w:sz w:val="24"/>
          <w:szCs w:val="24"/>
        </w:rPr>
      </w:pPr>
      <w:r w:rsidRPr="00035111">
        <w:rPr>
          <w:rFonts w:ascii="Times New Roman" w:hAnsi="Times New Roman"/>
          <w:bCs/>
          <w:i/>
          <w:sz w:val="24"/>
          <w:szCs w:val="24"/>
        </w:rPr>
        <w:t>Приложение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2737"/>
        <w:gridCol w:w="2410"/>
        <w:gridCol w:w="2574"/>
      </w:tblGrid>
      <w:tr w:rsidR="003748C2" w:rsidRPr="00035111" w:rsidTr="00FB5BCC">
        <w:tc>
          <w:tcPr>
            <w:tcW w:w="1245" w:type="pct"/>
          </w:tcPr>
          <w:p w:rsidR="003748C2" w:rsidRPr="00035111" w:rsidRDefault="003748C2" w:rsidP="00AB2787">
            <w:pPr>
              <w:spacing w:line="276" w:lineRule="auto"/>
              <w:jc w:val="center"/>
              <w:rPr>
                <w:b/>
                <w:i/>
              </w:rPr>
            </w:pPr>
            <w:r w:rsidRPr="00035111">
              <w:rPr>
                <w:b/>
                <w:i/>
              </w:rPr>
              <w:t>проектировочные</w:t>
            </w:r>
          </w:p>
        </w:tc>
        <w:tc>
          <w:tcPr>
            <w:tcW w:w="1331" w:type="pct"/>
          </w:tcPr>
          <w:p w:rsidR="003748C2" w:rsidRPr="00035111" w:rsidRDefault="003748C2" w:rsidP="00AB2787">
            <w:pPr>
              <w:spacing w:line="276" w:lineRule="auto"/>
              <w:jc w:val="center"/>
              <w:rPr>
                <w:b/>
                <w:i/>
              </w:rPr>
            </w:pPr>
            <w:r w:rsidRPr="00035111">
              <w:rPr>
                <w:b/>
                <w:i/>
              </w:rPr>
              <w:t>исследовательские</w:t>
            </w:r>
          </w:p>
        </w:tc>
        <w:tc>
          <w:tcPr>
            <w:tcW w:w="1172" w:type="pct"/>
          </w:tcPr>
          <w:p w:rsidR="003748C2" w:rsidRPr="00035111" w:rsidRDefault="003748C2" w:rsidP="00AB2787">
            <w:pPr>
              <w:spacing w:line="276" w:lineRule="auto"/>
              <w:jc w:val="center"/>
              <w:rPr>
                <w:b/>
                <w:i/>
              </w:rPr>
            </w:pPr>
            <w:r w:rsidRPr="00035111">
              <w:rPr>
                <w:b/>
                <w:i/>
              </w:rPr>
              <w:t>информационные</w:t>
            </w:r>
          </w:p>
        </w:tc>
        <w:tc>
          <w:tcPr>
            <w:tcW w:w="1252" w:type="pct"/>
          </w:tcPr>
          <w:p w:rsidR="003748C2" w:rsidRPr="00035111" w:rsidRDefault="003748C2" w:rsidP="00AB2787">
            <w:pPr>
              <w:spacing w:line="276" w:lineRule="auto"/>
              <w:jc w:val="center"/>
              <w:rPr>
                <w:b/>
                <w:i/>
              </w:rPr>
            </w:pPr>
            <w:r w:rsidRPr="00035111">
              <w:rPr>
                <w:b/>
                <w:i/>
              </w:rPr>
              <w:t>кооперативные</w:t>
            </w:r>
          </w:p>
        </w:tc>
      </w:tr>
      <w:tr w:rsidR="003748C2" w:rsidRPr="00035111" w:rsidTr="00FB5BCC">
        <w:tc>
          <w:tcPr>
            <w:tcW w:w="1245" w:type="pct"/>
          </w:tcPr>
          <w:p w:rsidR="003748C2" w:rsidRPr="00035111" w:rsidRDefault="003748C2" w:rsidP="00AB2787">
            <w:pPr>
              <w:spacing w:line="276" w:lineRule="auto"/>
            </w:pPr>
            <w:r w:rsidRPr="00035111">
              <w:t>Осмысливание задачи, планирование этапов предстоящей деятельности, прогнозирование последствий деятельности.</w:t>
            </w:r>
          </w:p>
        </w:tc>
        <w:tc>
          <w:tcPr>
            <w:tcW w:w="1331" w:type="pct"/>
          </w:tcPr>
          <w:p w:rsidR="003748C2" w:rsidRPr="00035111" w:rsidRDefault="003748C2" w:rsidP="00AB2787">
            <w:pPr>
              <w:spacing w:line="276" w:lineRule="auto"/>
            </w:pPr>
            <w:r w:rsidRPr="00035111">
              <w:t>Выдвижение предположения, установление причинно – следственных связей, поиск нескольких вариантов решения проблемы.</w:t>
            </w:r>
          </w:p>
        </w:tc>
        <w:tc>
          <w:tcPr>
            <w:tcW w:w="1172" w:type="pct"/>
          </w:tcPr>
          <w:p w:rsidR="003748C2" w:rsidRPr="00035111" w:rsidRDefault="003748C2" w:rsidP="00AB2787">
            <w:pPr>
              <w:spacing w:line="276" w:lineRule="auto"/>
            </w:pPr>
            <w:r w:rsidRPr="00035111">
              <w:t>Самостоятельный поиск необходимой информации (в энциклопедиях, по библиотечным каталогам, в Интернете), поиск недостающей информации у взрослых (учителя, руководителя проекта, специалиста), структурирование информации, выделение главного.</w:t>
            </w:r>
          </w:p>
        </w:tc>
        <w:tc>
          <w:tcPr>
            <w:tcW w:w="1252" w:type="pct"/>
          </w:tcPr>
          <w:p w:rsidR="003748C2" w:rsidRPr="00035111" w:rsidRDefault="003748C2" w:rsidP="00AB2787">
            <w:pPr>
              <w:spacing w:line="276" w:lineRule="auto"/>
            </w:pPr>
            <w:r w:rsidRPr="00035111">
              <w:t>Взаимодействие с участниками проекта, оказание взаимопомощи в группе в решении общих задач, поиск компромиссного решения.</w:t>
            </w:r>
          </w:p>
        </w:tc>
      </w:tr>
      <w:tr w:rsidR="003748C2" w:rsidRPr="00035111" w:rsidTr="00FB5BCC">
        <w:tc>
          <w:tcPr>
            <w:tcW w:w="1245" w:type="pct"/>
          </w:tcPr>
          <w:p w:rsidR="003748C2" w:rsidRPr="00035111" w:rsidRDefault="003748C2" w:rsidP="00AB2787">
            <w:pPr>
              <w:spacing w:line="276" w:lineRule="auto"/>
              <w:jc w:val="center"/>
              <w:rPr>
                <w:b/>
                <w:i/>
              </w:rPr>
            </w:pPr>
            <w:r w:rsidRPr="00035111">
              <w:rPr>
                <w:b/>
                <w:i/>
              </w:rPr>
              <w:t>коммуникативные</w:t>
            </w:r>
          </w:p>
        </w:tc>
        <w:tc>
          <w:tcPr>
            <w:tcW w:w="1331" w:type="pct"/>
          </w:tcPr>
          <w:p w:rsidR="003748C2" w:rsidRPr="00035111" w:rsidRDefault="003748C2" w:rsidP="00AB2787">
            <w:pPr>
              <w:spacing w:line="276" w:lineRule="auto"/>
              <w:jc w:val="center"/>
              <w:rPr>
                <w:b/>
                <w:i/>
              </w:rPr>
            </w:pPr>
            <w:r w:rsidRPr="00035111">
              <w:rPr>
                <w:b/>
                <w:i/>
              </w:rPr>
              <w:t>экспериментальные</w:t>
            </w:r>
          </w:p>
        </w:tc>
        <w:tc>
          <w:tcPr>
            <w:tcW w:w="1172" w:type="pct"/>
          </w:tcPr>
          <w:p w:rsidR="003748C2" w:rsidRPr="00035111" w:rsidRDefault="003748C2" w:rsidP="00AB2787">
            <w:pPr>
              <w:spacing w:line="276" w:lineRule="auto"/>
              <w:jc w:val="center"/>
              <w:rPr>
                <w:b/>
                <w:i/>
              </w:rPr>
            </w:pPr>
            <w:r w:rsidRPr="00035111">
              <w:rPr>
                <w:b/>
                <w:i/>
              </w:rPr>
              <w:t>рефлексивные</w:t>
            </w:r>
          </w:p>
        </w:tc>
        <w:tc>
          <w:tcPr>
            <w:tcW w:w="1252" w:type="pct"/>
          </w:tcPr>
          <w:p w:rsidR="003748C2" w:rsidRPr="00035111" w:rsidRDefault="003748C2" w:rsidP="00AB2787">
            <w:pPr>
              <w:spacing w:line="276" w:lineRule="auto"/>
              <w:jc w:val="center"/>
              <w:rPr>
                <w:b/>
                <w:i/>
              </w:rPr>
            </w:pPr>
            <w:r w:rsidRPr="00035111">
              <w:rPr>
                <w:b/>
                <w:i/>
              </w:rPr>
              <w:t>презентационные</w:t>
            </w:r>
          </w:p>
        </w:tc>
      </w:tr>
      <w:tr w:rsidR="003748C2" w:rsidRPr="00035111" w:rsidTr="00FB5BCC">
        <w:tc>
          <w:tcPr>
            <w:tcW w:w="1245" w:type="pct"/>
          </w:tcPr>
          <w:p w:rsidR="003748C2" w:rsidRPr="00035111" w:rsidRDefault="003748C2" w:rsidP="00AB2787">
            <w:pPr>
              <w:spacing w:line="276" w:lineRule="auto"/>
            </w:pPr>
            <w:r w:rsidRPr="00035111">
              <w:t>Формирование умения слушать и понимать других, вступать в диалог, задавать вопросы, участвовать в дискуссии, выражать себя.</w:t>
            </w:r>
          </w:p>
        </w:tc>
        <w:tc>
          <w:tcPr>
            <w:tcW w:w="1331" w:type="pct"/>
          </w:tcPr>
          <w:p w:rsidR="003748C2" w:rsidRPr="00035111" w:rsidRDefault="003748C2" w:rsidP="00AB2787">
            <w:pPr>
              <w:spacing w:line="276" w:lineRule="auto"/>
            </w:pPr>
            <w:r w:rsidRPr="00035111">
              <w:t>Организация своего рабочего места, подбор необходимого оборудования, подбор и приготовление материалов, проведение собственного эксперимента, наблюдение за ходом эксперимента, измерение параметров, осмысление полученных результатов.</w:t>
            </w:r>
          </w:p>
        </w:tc>
        <w:tc>
          <w:tcPr>
            <w:tcW w:w="1172" w:type="pct"/>
          </w:tcPr>
          <w:p w:rsidR="003748C2" w:rsidRPr="00035111" w:rsidRDefault="003748C2" w:rsidP="00AB2787">
            <w:pPr>
              <w:spacing w:line="276" w:lineRule="auto"/>
            </w:pPr>
            <w:r w:rsidRPr="00035111">
              <w:t>Осмысливание собственной действительности (её хода и промежуточных результатов), осуществление самооценки.</w:t>
            </w:r>
          </w:p>
        </w:tc>
        <w:tc>
          <w:tcPr>
            <w:tcW w:w="1252" w:type="pct"/>
          </w:tcPr>
          <w:p w:rsidR="003748C2" w:rsidRPr="00035111" w:rsidRDefault="003748C2" w:rsidP="00AB2787">
            <w:pPr>
              <w:spacing w:line="276" w:lineRule="auto"/>
            </w:pPr>
            <w:r w:rsidRPr="00035111">
              <w:t>Построение устного сообщения о проделанной работе, выбор различных средств наглядности при выступлении, навыки монологической речи, ответы на незапланированные вопросы.</w:t>
            </w:r>
          </w:p>
        </w:tc>
      </w:tr>
    </w:tbl>
    <w:p w:rsidR="003748C2" w:rsidRPr="00035111" w:rsidRDefault="003748C2">
      <w:pPr>
        <w:spacing w:after="200" w:line="276" w:lineRule="auto"/>
        <w:rPr>
          <w:lang w:eastAsia="en-US"/>
        </w:rPr>
      </w:pPr>
    </w:p>
    <w:p w:rsidR="00035111" w:rsidRPr="00035111" w:rsidRDefault="00035111">
      <w:pPr>
        <w:spacing w:after="200" w:line="276" w:lineRule="auto"/>
        <w:rPr>
          <w:lang w:eastAsia="en-US"/>
        </w:rPr>
      </w:pPr>
    </w:p>
    <w:p w:rsidR="00035111" w:rsidRPr="00035111" w:rsidRDefault="00035111" w:rsidP="00035111">
      <w:pPr>
        <w:spacing w:before="100" w:beforeAutospacing="1" w:after="100" w:afterAutospacing="1" w:line="360" w:lineRule="auto"/>
        <w:jc w:val="both"/>
        <w:rPr>
          <w:b/>
        </w:rPr>
      </w:pPr>
      <w:r w:rsidRPr="00035111">
        <w:rPr>
          <w:b/>
        </w:rPr>
        <w:t xml:space="preserve">                                            </w:t>
      </w:r>
    </w:p>
    <w:p w:rsidR="00035111" w:rsidRPr="00035111" w:rsidRDefault="00035111" w:rsidP="00035111">
      <w:pPr>
        <w:spacing w:before="100" w:beforeAutospacing="1" w:after="100" w:afterAutospacing="1" w:line="360" w:lineRule="auto"/>
        <w:jc w:val="both"/>
        <w:rPr>
          <w:b/>
        </w:rPr>
      </w:pPr>
    </w:p>
    <w:p w:rsidR="00035111" w:rsidRPr="00035111" w:rsidRDefault="00035111" w:rsidP="00035111">
      <w:pPr>
        <w:spacing w:before="100" w:beforeAutospacing="1" w:after="100" w:afterAutospacing="1" w:line="360" w:lineRule="auto"/>
        <w:jc w:val="both"/>
        <w:rPr>
          <w:b/>
        </w:rPr>
      </w:pPr>
    </w:p>
    <w:p w:rsidR="00035111" w:rsidRPr="00035111" w:rsidRDefault="00035111" w:rsidP="00035111">
      <w:pPr>
        <w:spacing w:before="100" w:beforeAutospacing="1" w:after="100" w:afterAutospacing="1" w:line="360" w:lineRule="auto"/>
        <w:jc w:val="both"/>
        <w:rPr>
          <w:b/>
        </w:rPr>
      </w:pPr>
    </w:p>
    <w:p w:rsidR="00035111" w:rsidRPr="00035111" w:rsidRDefault="00035111" w:rsidP="00035111">
      <w:pPr>
        <w:spacing w:before="100" w:beforeAutospacing="1" w:after="100" w:afterAutospacing="1" w:line="360" w:lineRule="auto"/>
        <w:jc w:val="both"/>
      </w:pPr>
      <w:r w:rsidRPr="00035111">
        <w:rPr>
          <w:b/>
        </w:rPr>
        <w:lastRenderedPageBreak/>
        <w:t xml:space="preserve">   10. Тематическое пл</w:t>
      </w:r>
      <w:r w:rsidR="009603AF">
        <w:rPr>
          <w:b/>
        </w:rPr>
        <w:t>анирование курса «Мой проект» (</w:t>
      </w:r>
      <w:r w:rsidRPr="00035111">
        <w:rPr>
          <w:b/>
        </w:rPr>
        <w:t xml:space="preserve">68 часа): </w:t>
      </w:r>
    </w:p>
    <w:tbl>
      <w:tblPr>
        <w:tblpPr w:leftFromText="180" w:rightFromText="180" w:vertAnchor="page" w:horzAnchor="margin" w:tblpXSpec="center" w:tblpY="176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3260"/>
        <w:gridCol w:w="3119"/>
        <w:gridCol w:w="992"/>
      </w:tblGrid>
      <w:tr w:rsidR="00035111" w:rsidRPr="00035111" w:rsidTr="0003511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№</w:t>
            </w:r>
          </w:p>
          <w:p w:rsidR="00035111" w:rsidRPr="00035111" w:rsidRDefault="00035111">
            <w:pPr>
              <w:jc w:val="center"/>
            </w:pPr>
            <w:r w:rsidRPr="00035111"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Содержание материала (тема занятия)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Планируемые 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Кол-во часов</w:t>
            </w:r>
          </w:p>
        </w:tc>
      </w:tr>
      <w:tr w:rsidR="00035111" w:rsidRPr="00035111" w:rsidTr="0003511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11" w:rsidRPr="00035111" w:rsidRDefault="00035111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11" w:rsidRPr="00035111" w:rsidRDefault="00035111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знать/понимать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уметь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11" w:rsidRPr="00035111" w:rsidRDefault="00035111">
            <w:pPr>
              <w:rPr>
                <w:lang w:eastAsia="en-US"/>
              </w:rPr>
            </w:pPr>
          </w:p>
        </w:tc>
      </w:tr>
      <w:tr w:rsidR="00035111" w:rsidRPr="00035111" w:rsidTr="00035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6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r w:rsidRPr="00035111">
              <w:t>Введение в исследовательскую деятельность и метод проектов обучающихся. Виды исследовательских работ.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7"/>
              </w:numPr>
            </w:pPr>
            <w:r w:rsidRPr="00035111">
              <w:t>Понятия: «проектная деятельность», «исследовательская работа», «доклад», «проект»;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7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37"/>
              </w:numPr>
            </w:pPr>
            <w:r w:rsidRPr="00035111">
              <w:t>Пользоваться основными понятиями темы;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7"/>
              </w:numPr>
            </w:pPr>
            <w:r w:rsidRPr="00035111">
              <w:t>Анализировать, конкретизировать, логически мыслить, и  организовать себя на выполнение поставленной задачи.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4</w:t>
            </w:r>
          </w:p>
        </w:tc>
      </w:tr>
      <w:tr w:rsidR="00035111" w:rsidRPr="00035111" w:rsidTr="00035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6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r w:rsidRPr="00035111">
              <w:t>Этапы работы в процессе исследования. Научный аппарат исследования, его логика.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38"/>
              </w:numPr>
            </w:pPr>
            <w:r w:rsidRPr="00035111">
              <w:t>Понимание логики научного исследования;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Владение научной терминологией;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Понятия: «цель», «задача исследования», «объект», «предмет», «гипотеза»;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Целесообразность выбора темы исследования.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Разделять исследовательскую деятельность на этапы;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Определять предмет и объект исследования;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Формулировать цель и гипотезу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6</w:t>
            </w:r>
          </w:p>
        </w:tc>
      </w:tr>
      <w:tr w:rsidR="00035111" w:rsidRPr="00035111" w:rsidTr="00035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6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>
            <w:pPr>
              <w:pStyle w:val="a8"/>
            </w:pPr>
            <w:r w:rsidRPr="00035111">
              <w:t xml:space="preserve">Виды информации. Методики поиска информации. </w:t>
            </w:r>
          </w:p>
          <w:p w:rsidR="00035111" w:rsidRPr="00035111" w:rsidRDefault="0003511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38"/>
              </w:numPr>
            </w:pPr>
            <w:r w:rsidRPr="00035111">
              <w:t>Виды информации. Методики поиска информации;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8"/>
              </w:numPr>
            </w:pPr>
            <w:r w:rsidRPr="00035111">
              <w:t>Организацию работы с научной литературой;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8"/>
              </w:numPr>
            </w:pPr>
            <w:r w:rsidRPr="00035111">
              <w:t>Виды справочной литературы;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8"/>
              </w:numPr>
            </w:pPr>
            <w:r w:rsidRPr="00035111">
              <w:t>Понятия: «научные документы и издания», «государственная система научной информации», «архивы и их структура», «каталог»;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8"/>
              </w:numPr>
            </w:pPr>
            <w:r w:rsidRPr="00035111">
              <w:t>Информацию с титульного листа.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Работать с библиотечными каталогами, справочными материалами, энциклопедиями, книгами, периодическими изданиями, Интернетом;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Собирать информацию по проблеме исследования;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Обрабатывать полученную информацию;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Применять информационные технологии в исследовании.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16</w:t>
            </w:r>
          </w:p>
        </w:tc>
      </w:tr>
      <w:tr w:rsidR="00035111" w:rsidRPr="00035111" w:rsidTr="00035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6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pStyle w:val="a8"/>
            </w:pPr>
            <w:r w:rsidRPr="00035111">
              <w:t>Методы и методика исследования.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38"/>
              </w:numPr>
            </w:pPr>
            <w:r w:rsidRPr="00035111">
              <w:t>Понятия: «наблюдение», «эксперимент», «план эксперимента»;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8"/>
              </w:numPr>
            </w:pPr>
            <w:r w:rsidRPr="00035111">
              <w:t>Отличие метода исследования от методики.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Составлять план эксперимента;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Прогнозировать результаты эксперимента;</w:t>
            </w:r>
          </w:p>
          <w:p w:rsidR="00035111" w:rsidRPr="00035111" w:rsidRDefault="00035111" w:rsidP="0003511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5111">
              <w:rPr>
                <w:rFonts w:ascii="Times New Roman" w:hAnsi="Times New Roman"/>
                <w:sz w:val="24"/>
                <w:szCs w:val="24"/>
              </w:rPr>
              <w:t>Представлять результаты в форме отчёта.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6</w:t>
            </w:r>
          </w:p>
        </w:tc>
      </w:tr>
      <w:tr w:rsidR="00035111" w:rsidRPr="00035111" w:rsidTr="00035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6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r w:rsidRPr="00035111">
              <w:t>Оформление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Структуру исследовательской работы;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lastRenderedPageBreak/>
              <w:t>Общие требования по оформлению исследовательских работ (рефератов, проектов, научно-исследовательских работ и др.)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Правила оформления исследовательской работы;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Три основных раздела работы: введение, основная часть, заключение.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lastRenderedPageBreak/>
              <w:t>Пользоваться основными понятиями темы;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lastRenderedPageBreak/>
              <w:t>Пользоваться информацией о структуре исследовательской работы;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Планировать (составлять план своей деятельности).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lastRenderedPageBreak/>
              <w:t>6</w:t>
            </w:r>
          </w:p>
        </w:tc>
      </w:tr>
      <w:tr w:rsidR="00035111" w:rsidRPr="00035111" w:rsidTr="00035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6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r w:rsidRPr="00035111">
              <w:t>Правила групповой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Как работать вместе;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Правила «команды»;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«Командные» роли;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Виды конфликтных ситуаций;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Способы разрешения конфликта;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Способы группового взаимодействия.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Работать в группе;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Совместно принимать решения;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Вести диалог, координировать свои действия с действиями партнёров по совместной деятельности;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39"/>
              </w:numPr>
            </w:pPr>
            <w:r w:rsidRPr="00035111">
              <w:t>Создавать ситуации комфортного межличностного взаимодействия.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4</w:t>
            </w:r>
          </w:p>
        </w:tc>
      </w:tr>
      <w:tr w:rsidR="00035111" w:rsidRPr="00035111" w:rsidTr="00035111">
        <w:trPr>
          <w:trHeight w:val="2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6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r w:rsidRPr="00035111">
              <w:t>Подготовка к защите исследовательской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40"/>
              </w:numPr>
            </w:pPr>
            <w:r w:rsidRPr="00035111">
              <w:t>Требования к докладу;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0"/>
              </w:numPr>
            </w:pPr>
            <w:r w:rsidRPr="00035111">
              <w:t>Критерии оценки своего проекта;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0"/>
              </w:numPr>
            </w:pPr>
            <w:r w:rsidRPr="00035111">
              <w:t>Способы оценки;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Что такое экспертиза;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Секреты успешного выступления;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0"/>
              </w:numPr>
            </w:pPr>
            <w:r w:rsidRPr="00035111">
              <w:t>Культуру выступления.</w:t>
            </w:r>
          </w:p>
          <w:p w:rsidR="00035111" w:rsidRPr="00035111" w:rsidRDefault="0003511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40"/>
              </w:numPr>
            </w:pPr>
            <w:r w:rsidRPr="00035111">
              <w:t>Пользоваться основными понятиями темы;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0"/>
              </w:numPr>
            </w:pPr>
            <w:r w:rsidRPr="00035111">
              <w:t>Составить текст доклада;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0"/>
              </w:numPr>
            </w:pPr>
            <w:r w:rsidRPr="00035111">
              <w:t>Проводить экспертизу своей и чужой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20</w:t>
            </w:r>
          </w:p>
        </w:tc>
      </w:tr>
      <w:tr w:rsidR="00035111" w:rsidRPr="00035111" w:rsidTr="00035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11" w:rsidRPr="00035111" w:rsidRDefault="00035111" w:rsidP="00035111">
            <w:pPr>
              <w:pStyle w:val="a6"/>
              <w:numPr>
                <w:ilvl w:val="0"/>
                <w:numId w:val="36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r w:rsidRPr="00035111">
              <w:t>Защита проектно-исследовательской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Доказательность принятых решений в ходе работы над проектом;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Перспективу доработки (потенциал);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Соответствие оформления проекта стандартным требованиям.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Научно аргументировать свои заключения;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Пользоваться навыками публичного выступления;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Вести научную дискуссию по теме. Оппонировать. Умение отвечать на вопросы;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Использовать наглядные средства;</w:t>
            </w:r>
          </w:p>
          <w:p w:rsidR="00035111" w:rsidRPr="00035111" w:rsidRDefault="00035111" w:rsidP="00035111">
            <w:pPr>
              <w:pStyle w:val="a6"/>
              <w:numPr>
                <w:ilvl w:val="0"/>
                <w:numId w:val="41"/>
              </w:numPr>
            </w:pPr>
            <w:r w:rsidRPr="00035111">
              <w:t>Анализировать достигнутые результаты, причины успехов и неудач.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11" w:rsidRPr="00035111" w:rsidRDefault="00035111">
            <w:pPr>
              <w:jc w:val="center"/>
            </w:pPr>
            <w:r w:rsidRPr="00035111">
              <w:t>6</w:t>
            </w:r>
          </w:p>
        </w:tc>
      </w:tr>
    </w:tbl>
    <w:p w:rsidR="00035111" w:rsidRPr="00035111" w:rsidRDefault="00035111">
      <w:pPr>
        <w:spacing w:after="200" w:line="276" w:lineRule="auto"/>
        <w:rPr>
          <w:lang w:eastAsia="en-US"/>
        </w:rPr>
      </w:pPr>
    </w:p>
    <w:sectPr w:rsidR="00035111" w:rsidRPr="00035111" w:rsidSect="00547893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41" w:rsidRDefault="00404941" w:rsidP="004D1541">
      <w:r>
        <w:separator/>
      </w:r>
    </w:p>
  </w:endnote>
  <w:endnote w:type="continuationSeparator" w:id="0">
    <w:p w:rsidR="00404941" w:rsidRDefault="00404941" w:rsidP="004D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41" w:rsidRDefault="00404941" w:rsidP="004D1541">
      <w:r>
        <w:separator/>
      </w:r>
    </w:p>
  </w:footnote>
  <w:footnote w:type="continuationSeparator" w:id="0">
    <w:p w:rsidR="00404941" w:rsidRDefault="00404941" w:rsidP="004D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9B0"/>
    <w:multiLevelType w:val="hybridMultilevel"/>
    <w:tmpl w:val="DABCE654"/>
    <w:lvl w:ilvl="0" w:tplc="D0806D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01254B"/>
    <w:multiLevelType w:val="hybridMultilevel"/>
    <w:tmpl w:val="85B04574"/>
    <w:lvl w:ilvl="0" w:tplc="E482C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74F0"/>
    <w:multiLevelType w:val="hybridMultilevel"/>
    <w:tmpl w:val="EEC00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9135C2"/>
    <w:multiLevelType w:val="hybridMultilevel"/>
    <w:tmpl w:val="1EDAEFFE"/>
    <w:lvl w:ilvl="0" w:tplc="5BD0B00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248070F"/>
    <w:multiLevelType w:val="hybridMultilevel"/>
    <w:tmpl w:val="F0D491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305FB8"/>
    <w:multiLevelType w:val="hybridMultilevel"/>
    <w:tmpl w:val="CAE073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3A2782"/>
    <w:multiLevelType w:val="hybridMultilevel"/>
    <w:tmpl w:val="D8BC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636756"/>
    <w:multiLevelType w:val="hybridMultilevel"/>
    <w:tmpl w:val="21FAF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61050"/>
    <w:multiLevelType w:val="multilevel"/>
    <w:tmpl w:val="A2E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2ED0EAF"/>
    <w:multiLevelType w:val="hybridMultilevel"/>
    <w:tmpl w:val="14F445A0"/>
    <w:lvl w:ilvl="0" w:tplc="D0806D52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F866DD"/>
    <w:multiLevelType w:val="hybridMultilevel"/>
    <w:tmpl w:val="D4FA1DA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7B80584"/>
    <w:multiLevelType w:val="multilevel"/>
    <w:tmpl w:val="A634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E65D58"/>
    <w:multiLevelType w:val="hybridMultilevel"/>
    <w:tmpl w:val="DB72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5B11A4"/>
    <w:multiLevelType w:val="hybridMultilevel"/>
    <w:tmpl w:val="C868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F336D"/>
    <w:multiLevelType w:val="hybridMultilevel"/>
    <w:tmpl w:val="2BEA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991CF0"/>
    <w:multiLevelType w:val="hybridMultilevel"/>
    <w:tmpl w:val="C194B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43192"/>
    <w:multiLevelType w:val="hybridMultilevel"/>
    <w:tmpl w:val="D806D854"/>
    <w:lvl w:ilvl="0" w:tplc="C682F088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3CEB37CC"/>
    <w:multiLevelType w:val="multilevel"/>
    <w:tmpl w:val="A2E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995CD0"/>
    <w:multiLevelType w:val="hybridMultilevel"/>
    <w:tmpl w:val="BBC62436"/>
    <w:lvl w:ilvl="0" w:tplc="E8C8E8D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F030AB2"/>
    <w:multiLevelType w:val="multilevel"/>
    <w:tmpl w:val="E7D0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634BB9"/>
    <w:multiLevelType w:val="hybridMultilevel"/>
    <w:tmpl w:val="716EE91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457901A5"/>
    <w:multiLevelType w:val="hybridMultilevel"/>
    <w:tmpl w:val="5A3E5200"/>
    <w:lvl w:ilvl="0" w:tplc="D47E65CA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369CB"/>
    <w:multiLevelType w:val="multilevel"/>
    <w:tmpl w:val="A2E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374BE1"/>
    <w:multiLevelType w:val="multilevel"/>
    <w:tmpl w:val="A2E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DCE2A5F"/>
    <w:multiLevelType w:val="hybridMultilevel"/>
    <w:tmpl w:val="B334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1B2029"/>
    <w:multiLevelType w:val="hybridMultilevel"/>
    <w:tmpl w:val="EACE699E"/>
    <w:lvl w:ilvl="0" w:tplc="D0806D52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EC803F8"/>
    <w:multiLevelType w:val="multilevel"/>
    <w:tmpl w:val="A2E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DF62FE"/>
    <w:multiLevelType w:val="multilevel"/>
    <w:tmpl w:val="A2E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5710881"/>
    <w:multiLevelType w:val="hybridMultilevel"/>
    <w:tmpl w:val="05804C62"/>
    <w:lvl w:ilvl="0" w:tplc="E482C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91DDB"/>
    <w:multiLevelType w:val="hybridMultilevel"/>
    <w:tmpl w:val="EEE68618"/>
    <w:lvl w:ilvl="0" w:tplc="E482C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9448F"/>
    <w:multiLevelType w:val="hybridMultilevel"/>
    <w:tmpl w:val="7C7072B8"/>
    <w:lvl w:ilvl="0" w:tplc="E1F05B9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F3F14"/>
    <w:multiLevelType w:val="hybridMultilevel"/>
    <w:tmpl w:val="64B267FE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7AB52C7"/>
    <w:multiLevelType w:val="hybridMultilevel"/>
    <w:tmpl w:val="6BE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3D7A4A"/>
    <w:multiLevelType w:val="hybridMultilevel"/>
    <w:tmpl w:val="08224ADE"/>
    <w:lvl w:ilvl="0" w:tplc="E482C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F06995"/>
    <w:multiLevelType w:val="hybridMultilevel"/>
    <w:tmpl w:val="44609392"/>
    <w:lvl w:ilvl="0" w:tplc="A5B6C252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EB5E41"/>
    <w:multiLevelType w:val="multilevel"/>
    <w:tmpl w:val="A2E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1C31212"/>
    <w:multiLevelType w:val="hybridMultilevel"/>
    <w:tmpl w:val="CE02CCEA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5201FA3"/>
    <w:multiLevelType w:val="multilevel"/>
    <w:tmpl w:val="B6D6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CF1167"/>
    <w:multiLevelType w:val="hybridMultilevel"/>
    <w:tmpl w:val="6E229176"/>
    <w:lvl w:ilvl="0" w:tplc="E482C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47CA8"/>
    <w:multiLevelType w:val="hybridMultilevel"/>
    <w:tmpl w:val="FB8A9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9C0769"/>
    <w:multiLevelType w:val="hybridMultilevel"/>
    <w:tmpl w:val="F90837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0"/>
  </w:num>
  <w:num w:numId="6">
    <w:abstractNumId w:val="0"/>
  </w:num>
  <w:num w:numId="7">
    <w:abstractNumId w:val="20"/>
  </w:num>
  <w:num w:numId="8">
    <w:abstractNumId w:val="14"/>
  </w:num>
  <w:num w:numId="9">
    <w:abstractNumId w:val="6"/>
  </w:num>
  <w:num w:numId="10">
    <w:abstractNumId w:val="24"/>
  </w:num>
  <w:num w:numId="11">
    <w:abstractNumId w:val="30"/>
  </w:num>
  <w:num w:numId="12">
    <w:abstractNumId w:val="22"/>
  </w:num>
  <w:num w:numId="13">
    <w:abstractNumId w:val="23"/>
  </w:num>
  <w:num w:numId="14">
    <w:abstractNumId w:val="17"/>
  </w:num>
  <w:num w:numId="15">
    <w:abstractNumId w:val="26"/>
  </w:num>
  <w:num w:numId="16">
    <w:abstractNumId w:val="35"/>
  </w:num>
  <w:num w:numId="17">
    <w:abstractNumId w:val="8"/>
  </w:num>
  <w:num w:numId="18">
    <w:abstractNumId w:val="27"/>
  </w:num>
  <w:num w:numId="19">
    <w:abstractNumId w:val="9"/>
  </w:num>
  <w:num w:numId="20">
    <w:abstractNumId w:val="25"/>
  </w:num>
  <w:num w:numId="21">
    <w:abstractNumId w:val="18"/>
  </w:num>
  <w:num w:numId="22">
    <w:abstractNumId w:val="3"/>
  </w:num>
  <w:num w:numId="23">
    <w:abstractNumId w:val="7"/>
  </w:num>
  <w:num w:numId="24">
    <w:abstractNumId w:val="15"/>
  </w:num>
  <w:num w:numId="25">
    <w:abstractNumId w:val="21"/>
  </w:num>
  <w:num w:numId="26">
    <w:abstractNumId w:val="34"/>
  </w:num>
  <w:num w:numId="27">
    <w:abstractNumId w:val="32"/>
  </w:num>
  <w:num w:numId="28">
    <w:abstractNumId w:val="5"/>
  </w:num>
  <w:num w:numId="29">
    <w:abstractNumId w:val="13"/>
  </w:num>
  <w:num w:numId="30">
    <w:abstractNumId w:val="11"/>
  </w:num>
  <w:num w:numId="31">
    <w:abstractNumId w:val="2"/>
  </w:num>
  <w:num w:numId="32">
    <w:abstractNumId w:val="37"/>
  </w:num>
  <w:num w:numId="33">
    <w:abstractNumId w:val="19"/>
  </w:num>
  <w:num w:numId="34">
    <w:abstractNumId w:val="12"/>
  </w:num>
  <w:num w:numId="35">
    <w:abstractNumId w:val="39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8"/>
  </w:num>
  <w:num w:numId="39">
    <w:abstractNumId w:val="29"/>
  </w:num>
  <w:num w:numId="40">
    <w:abstractNumId w:val="1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1D1"/>
    <w:rsid w:val="000157F8"/>
    <w:rsid w:val="00035111"/>
    <w:rsid w:val="00050ED3"/>
    <w:rsid w:val="000511F4"/>
    <w:rsid w:val="0008050C"/>
    <w:rsid w:val="000A416F"/>
    <w:rsid w:val="000C3635"/>
    <w:rsid w:val="001005AD"/>
    <w:rsid w:val="001234E8"/>
    <w:rsid w:val="00130D4F"/>
    <w:rsid w:val="001348AA"/>
    <w:rsid w:val="001528D1"/>
    <w:rsid w:val="00157F44"/>
    <w:rsid w:val="00166E19"/>
    <w:rsid w:val="001A07AF"/>
    <w:rsid w:val="002239E6"/>
    <w:rsid w:val="00281876"/>
    <w:rsid w:val="00295113"/>
    <w:rsid w:val="002B78D5"/>
    <w:rsid w:val="003036B4"/>
    <w:rsid w:val="0037162A"/>
    <w:rsid w:val="003748C2"/>
    <w:rsid w:val="00382868"/>
    <w:rsid w:val="003E4EBC"/>
    <w:rsid w:val="004048BE"/>
    <w:rsid w:val="00404941"/>
    <w:rsid w:val="00442250"/>
    <w:rsid w:val="004831F6"/>
    <w:rsid w:val="00492599"/>
    <w:rsid w:val="00495F60"/>
    <w:rsid w:val="004B0D36"/>
    <w:rsid w:val="004D1541"/>
    <w:rsid w:val="004F649E"/>
    <w:rsid w:val="0050109E"/>
    <w:rsid w:val="0054709E"/>
    <w:rsid w:val="00547893"/>
    <w:rsid w:val="00564B63"/>
    <w:rsid w:val="005678CE"/>
    <w:rsid w:val="00627E29"/>
    <w:rsid w:val="00630ECA"/>
    <w:rsid w:val="00637D0F"/>
    <w:rsid w:val="00650196"/>
    <w:rsid w:val="0066051A"/>
    <w:rsid w:val="006813E2"/>
    <w:rsid w:val="006968EB"/>
    <w:rsid w:val="006A2C89"/>
    <w:rsid w:val="006B4769"/>
    <w:rsid w:val="006C30DB"/>
    <w:rsid w:val="007803A9"/>
    <w:rsid w:val="00780461"/>
    <w:rsid w:val="007A1ABF"/>
    <w:rsid w:val="007A39AD"/>
    <w:rsid w:val="007D06CA"/>
    <w:rsid w:val="007D4A75"/>
    <w:rsid w:val="007E0338"/>
    <w:rsid w:val="008057E3"/>
    <w:rsid w:val="008113C0"/>
    <w:rsid w:val="0082348F"/>
    <w:rsid w:val="008235F8"/>
    <w:rsid w:val="0085212F"/>
    <w:rsid w:val="0085699C"/>
    <w:rsid w:val="00890926"/>
    <w:rsid w:val="00907B57"/>
    <w:rsid w:val="00917C7C"/>
    <w:rsid w:val="00956421"/>
    <w:rsid w:val="00960397"/>
    <w:rsid w:val="009603AF"/>
    <w:rsid w:val="009B1CC0"/>
    <w:rsid w:val="009E12C9"/>
    <w:rsid w:val="009F0C79"/>
    <w:rsid w:val="00A03949"/>
    <w:rsid w:val="00A17152"/>
    <w:rsid w:val="00A262C7"/>
    <w:rsid w:val="00AB2787"/>
    <w:rsid w:val="00AB37B5"/>
    <w:rsid w:val="00B551B1"/>
    <w:rsid w:val="00BA6D38"/>
    <w:rsid w:val="00BD59E7"/>
    <w:rsid w:val="00BE21D1"/>
    <w:rsid w:val="00C15343"/>
    <w:rsid w:val="00C41458"/>
    <w:rsid w:val="00C80CA2"/>
    <w:rsid w:val="00C92B4A"/>
    <w:rsid w:val="00CA109B"/>
    <w:rsid w:val="00CB1038"/>
    <w:rsid w:val="00CE7E1E"/>
    <w:rsid w:val="00CF306E"/>
    <w:rsid w:val="00D03106"/>
    <w:rsid w:val="00D24082"/>
    <w:rsid w:val="00D7604F"/>
    <w:rsid w:val="00DB07E7"/>
    <w:rsid w:val="00DB6DF0"/>
    <w:rsid w:val="00DF3E51"/>
    <w:rsid w:val="00E1131B"/>
    <w:rsid w:val="00E35EBA"/>
    <w:rsid w:val="00E93427"/>
    <w:rsid w:val="00EA6C40"/>
    <w:rsid w:val="00EB1FE8"/>
    <w:rsid w:val="00F119AC"/>
    <w:rsid w:val="00F3005D"/>
    <w:rsid w:val="00F32299"/>
    <w:rsid w:val="00F962DF"/>
    <w:rsid w:val="00F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8DE48"/>
  <w15:docId w15:val="{F88EBA3D-ED70-4F39-821C-E3C3CA0C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D1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F0C7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F0C79"/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customStyle="1" w:styleId="23">
    <w:name w:val="Стиль23"/>
    <w:basedOn w:val="a3"/>
    <w:uiPriority w:val="99"/>
    <w:rsid w:val="00CA109B"/>
    <w:pPr>
      <w:shd w:val="clear" w:color="auto" w:fill="FFFFFF"/>
      <w:ind w:firstLine="284"/>
      <w:contextualSpacing/>
    </w:pPr>
    <w:rPr>
      <w:rFonts w:ascii="Times New Roman" w:eastAsia="Times New Roman" w:hAnsi="Times New Roman"/>
      <w:sz w:val="24"/>
      <w:lang w:eastAsia="ru-RU"/>
    </w:rPr>
  </w:style>
  <w:style w:type="paragraph" w:styleId="a3">
    <w:name w:val="No Spacing"/>
    <w:link w:val="a4"/>
    <w:uiPriority w:val="99"/>
    <w:qFormat/>
    <w:rsid w:val="00CA109B"/>
    <w:rPr>
      <w:sz w:val="22"/>
      <w:szCs w:val="22"/>
      <w:lang w:eastAsia="en-US"/>
    </w:rPr>
  </w:style>
  <w:style w:type="character" w:styleId="a5">
    <w:name w:val="Strong"/>
    <w:uiPriority w:val="99"/>
    <w:qFormat/>
    <w:rsid w:val="00BE21D1"/>
    <w:rPr>
      <w:rFonts w:cs="Times New Roman"/>
      <w:b/>
    </w:rPr>
  </w:style>
  <w:style w:type="paragraph" w:customStyle="1" w:styleId="msonormalcxspmiddlecxspmiddle">
    <w:name w:val="msonormalcxspmiddlecxspmiddle"/>
    <w:basedOn w:val="a"/>
    <w:uiPriority w:val="99"/>
    <w:rsid w:val="00BE21D1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511F4"/>
    <w:pPr>
      <w:ind w:left="720"/>
      <w:contextualSpacing/>
    </w:pPr>
  </w:style>
  <w:style w:type="paragraph" w:customStyle="1" w:styleId="a7">
    <w:name w:val="Знак"/>
    <w:basedOn w:val="a"/>
    <w:uiPriority w:val="99"/>
    <w:rsid w:val="008521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2B78D5"/>
    <w:rPr>
      <w:sz w:val="22"/>
      <w:lang w:val="ru-RU" w:eastAsia="en-US"/>
    </w:rPr>
  </w:style>
  <w:style w:type="paragraph" w:styleId="a8">
    <w:name w:val="Normal (Web)"/>
    <w:basedOn w:val="a"/>
    <w:uiPriority w:val="99"/>
    <w:rsid w:val="004831F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rsid w:val="008113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113C0"/>
    <w:rPr>
      <w:rFonts w:ascii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99"/>
    <w:rsid w:val="001A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50109E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B1F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EB1F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sbi.ru/science/veatnik/2003/issue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search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ylab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D6AA-0DB1-4F8D-A3E1-486224DC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25337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User</cp:lastModifiedBy>
  <cp:revision>30</cp:revision>
  <cp:lastPrinted>2023-10-16T09:35:00Z</cp:lastPrinted>
  <dcterms:created xsi:type="dcterms:W3CDTF">2011-09-12T16:41:00Z</dcterms:created>
  <dcterms:modified xsi:type="dcterms:W3CDTF">2023-10-16T11:27:00Z</dcterms:modified>
</cp:coreProperties>
</file>