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5D" w:rsidRPr="00C72F43" w:rsidRDefault="004238EF">
      <w:pPr>
        <w:spacing w:after="0" w:line="408" w:lineRule="auto"/>
        <w:ind w:left="120"/>
        <w:jc w:val="center"/>
      </w:pPr>
      <w:bookmarkStart w:id="0" w:name="block-4650107"/>
      <w:r w:rsidRPr="00C72F43">
        <w:rPr>
          <w:rFonts w:ascii="Times New Roman" w:hAnsi="Times New Roman"/>
          <w:b/>
          <w:color w:val="000000"/>
          <w:sz w:val="28"/>
        </w:rPr>
        <w:t>МИНИСТЕРСТВО ПРОСВЕЩЕНИЯ РОССИЙСКОЙ ФЕДЕРАЦИИ</w:t>
      </w:r>
    </w:p>
    <w:p w:rsidR="00E0115D" w:rsidRPr="00C72F43" w:rsidRDefault="004238EF">
      <w:pPr>
        <w:spacing w:after="0" w:line="408" w:lineRule="auto"/>
        <w:ind w:left="120"/>
        <w:jc w:val="center"/>
      </w:pPr>
      <w:r w:rsidRPr="00C72F43">
        <w:rPr>
          <w:rFonts w:ascii="Times New Roman" w:hAnsi="Times New Roman"/>
          <w:b/>
          <w:color w:val="000000"/>
          <w:sz w:val="28"/>
        </w:rPr>
        <w:t xml:space="preserve">‌‌‌ </w:t>
      </w:r>
      <w:r w:rsidR="00C72F43">
        <w:rPr>
          <w:rFonts w:ascii="Times New Roman" w:hAnsi="Times New Roman"/>
          <w:b/>
          <w:color w:val="000000"/>
          <w:sz w:val="28"/>
        </w:rPr>
        <w:t>Департамент общего образования Томской области</w:t>
      </w:r>
    </w:p>
    <w:p w:rsidR="00E0115D" w:rsidRPr="00C72F43" w:rsidRDefault="004238EF">
      <w:pPr>
        <w:spacing w:after="0" w:line="408" w:lineRule="auto"/>
        <w:ind w:left="120"/>
        <w:jc w:val="center"/>
      </w:pPr>
      <w:r w:rsidRPr="00C72F43">
        <w:rPr>
          <w:rFonts w:ascii="Times New Roman" w:hAnsi="Times New Roman"/>
          <w:b/>
          <w:color w:val="000000"/>
          <w:sz w:val="28"/>
        </w:rPr>
        <w:t>‌‌</w:t>
      </w:r>
      <w:r w:rsidRPr="00C72F43">
        <w:rPr>
          <w:rFonts w:ascii="Times New Roman" w:hAnsi="Times New Roman"/>
          <w:color w:val="000000"/>
          <w:sz w:val="28"/>
        </w:rPr>
        <w:t>​</w:t>
      </w:r>
      <w:r w:rsidR="00C72F43" w:rsidRPr="00C72F43">
        <w:rPr>
          <w:rFonts w:ascii="Times New Roman" w:hAnsi="Times New Roman"/>
          <w:b/>
          <w:color w:val="000000"/>
          <w:sz w:val="28"/>
        </w:rPr>
        <w:t>Администрация Первомайского района</w:t>
      </w:r>
    </w:p>
    <w:p w:rsidR="00E0115D" w:rsidRPr="00C72F43" w:rsidRDefault="004238EF">
      <w:pPr>
        <w:spacing w:after="0" w:line="408" w:lineRule="auto"/>
        <w:ind w:left="120"/>
        <w:jc w:val="center"/>
      </w:pPr>
      <w:r w:rsidRPr="00C72F43">
        <w:rPr>
          <w:rFonts w:ascii="Times New Roman" w:hAnsi="Times New Roman"/>
          <w:b/>
          <w:color w:val="000000"/>
          <w:sz w:val="28"/>
        </w:rPr>
        <w:t>МБОУ Первомайская СОШ</w:t>
      </w:r>
    </w:p>
    <w:p w:rsidR="00E0115D" w:rsidRPr="00C72F43" w:rsidRDefault="00E0115D">
      <w:pPr>
        <w:spacing w:after="0"/>
        <w:ind w:left="120"/>
      </w:pPr>
    </w:p>
    <w:p w:rsidR="00E0115D" w:rsidRPr="00C72F43" w:rsidRDefault="00E0115D">
      <w:pPr>
        <w:spacing w:after="0"/>
        <w:ind w:left="120"/>
      </w:pPr>
    </w:p>
    <w:p w:rsidR="00E0115D" w:rsidRDefault="00E0115D" w:rsidP="00AE7758">
      <w:pPr>
        <w:spacing w:after="0"/>
      </w:pPr>
    </w:p>
    <w:p w:rsidR="00AE7758" w:rsidRPr="00C72F43" w:rsidRDefault="00AE7758" w:rsidP="00AE7758">
      <w:pPr>
        <w:spacing w:after="0"/>
      </w:pPr>
    </w:p>
    <w:tbl>
      <w:tblPr>
        <w:tblW w:w="0" w:type="auto"/>
        <w:tblLook w:val="04A0" w:firstRow="1" w:lastRow="0" w:firstColumn="1" w:lastColumn="0" w:noHBand="0" w:noVBand="1"/>
      </w:tblPr>
      <w:tblGrid>
        <w:gridCol w:w="3114"/>
        <w:gridCol w:w="3115"/>
        <w:gridCol w:w="3115"/>
      </w:tblGrid>
      <w:tr w:rsidR="00C53FFE" w:rsidRPr="00C72F43" w:rsidTr="000D4161">
        <w:tc>
          <w:tcPr>
            <w:tcW w:w="3114" w:type="dxa"/>
          </w:tcPr>
          <w:p w:rsidR="00C53FFE" w:rsidRPr="0040209D" w:rsidRDefault="002956A5" w:rsidP="000D4161">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ПРИНЯТО</w:t>
            </w:r>
          </w:p>
          <w:p w:rsidR="004E6975" w:rsidRDefault="002956A5"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2956A5" w:rsidRPr="008944ED" w:rsidRDefault="002956A5"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Протокол № _____</w:t>
            </w:r>
          </w:p>
          <w:p w:rsidR="004E6975" w:rsidRDefault="002956A5"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________________</w:t>
            </w:r>
          </w:p>
          <w:p w:rsidR="00C53FFE" w:rsidRPr="0040209D" w:rsidRDefault="00847E94"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4238EF"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2956A5"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Управляющий совет протокол № ________</w:t>
            </w:r>
          </w:p>
          <w:p w:rsidR="004E6975" w:rsidRDefault="002956A5"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___________________</w:t>
            </w:r>
          </w:p>
          <w:p w:rsidR="00C53FFE" w:rsidRPr="0040209D" w:rsidRDefault="00847E94"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4238EF"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2956A5"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Приказом директора МБОУ Первомайская СОШ</w:t>
            </w:r>
          </w:p>
          <w:p w:rsidR="000E6D86" w:rsidRDefault="002956A5"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__________________</w:t>
            </w:r>
            <w:bookmarkStart w:id="1" w:name="_GoBack"/>
            <w:bookmarkEnd w:id="1"/>
            <w:r>
              <w:rPr>
                <w:rFonts w:ascii="Times New Roman" w:eastAsia="Times New Roman" w:hAnsi="Times New Roman"/>
                <w:color w:val="000000"/>
                <w:sz w:val="24"/>
                <w:szCs w:val="24"/>
              </w:rPr>
              <w:t>__</w:t>
            </w:r>
          </w:p>
          <w:p w:rsidR="00C53FFE" w:rsidRPr="0040209D" w:rsidRDefault="00847E94" w:rsidP="000D4161">
            <w:pPr>
              <w:autoSpaceDE w:val="0"/>
              <w:autoSpaceDN w:val="0"/>
              <w:spacing w:after="120" w:line="240" w:lineRule="auto"/>
              <w:jc w:val="both"/>
              <w:rPr>
                <w:rFonts w:ascii="Times New Roman" w:eastAsia="Times New Roman" w:hAnsi="Times New Roman"/>
                <w:color w:val="000000"/>
                <w:sz w:val="24"/>
                <w:szCs w:val="24"/>
              </w:rPr>
            </w:pPr>
          </w:p>
        </w:tc>
      </w:tr>
    </w:tbl>
    <w:p w:rsidR="00E0115D" w:rsidRPr="00C72F43" w:rsidRDefault="00E0115D">
      <w:pPr>
        <w:spacing w:after="0"/>
        <w:ind w:left="120"/>
      </w:pPr>
    </w:p>
    <w:p w:rsidR="00E0115D" w:rsidRPr="00C72F43" w:rsidRDefault="004238EF">
      <w:pPr>
        <w:spacing w:after="0"/>
        <w:ind w:left="120"/>
      </w:pPr>
      <w:r w:rsidRPr="00C72F43">
        <w:rPr>
          <w:rFonts w:ascii="Times New Roman" w:hAnsi="Times New Roman"/>
          <w:color w:val="000000"/>
          <w:sz w:val="28"/>
        </w:rPr>
        <w:t>‌</w:t>
      </w:r>
    </w:p>
    <w:p w:rsidR="00E0115D" w:rsidRPr="00C72F43" w:rsidRDefault="00E0115D">
      <w:pPr>
        <w:spacing w:after="0"/>
        <w:ind w:left="120"/>
      </w:pPr>
    </w:p>
    <w:p w:rsidR="00E0115D" w:rsidRPr="00C72F43" w:rsidRDefault="00E0115D" w:rsidP="00003276">
      <w:pPr>
        <w:spacing w:after="0"/>
      </w:pPr>
    </w:p>
    <w:p w:rsidR="00E0115D" w:rsidRPr="00C72F43" w:rsidRDefault="00C72F43">
      <w:pPr>
        <w:spacing w:after="0" w:line="408" w:lineRule="auto"/>
        <w:ind w:left="120"/>
        <w:jc w:val="center"/>
      </w:pPr>
      <w:r>
        <w:rPr>
          <w:rFonts w:ascii="Times New Roman" w:hAnsi="Times New Roman"/>
          <w:b/>
          <w:color w:val="000000"/>
          <w:sz w:val="28"/>
        </w:rPr>
        <w:t>Дополнительная образовательная программа</w:t>
      </w:r>
    </w:p>
    <w:p w:rsidR="00E0115D" w:rsidRDefault="00C72F43">
      <w:pPr>
        <w:spacing w:after="0" w:line="408" w:lineRule="auto"/>
        <w:ind w:left="120"/>
        <w:jc w:val="center"/>
        <w:rPr>
          <w:rFonts w:ascii="Times New Roman" w:hAnsi="Times New Roman"/>
          <w:b/>
          <w:color w:val="000000"/>
          <w:sz w:val="28"/>
        </w:rPr>
      </w:pPr>
      <w:r w:rsidRPr="00C72F43">
        <w:rPr>
          <w:rFonts w:ascii="Times New Roman" w:hAnsi="Times New Roman"/>
          <w:b/>
          <w:color w:val="000000"/>
          <w:sz w:val="28"/>
        </w:rPr>
        <w:t>«</w:t>
      </w:r>
      <w:proofErr w:type="spellStart"/>
      <w:r w:rsidR="00003276">
        <w:rPr>
          <w:rFonts w:ascii="Times New Roman" w:hAnsi="Times New Roman"/>
          <w:b/>
          <w:color w:val="000000"/>
          <w:sz w:val="28"/>
        </w:rPr>
        <w:t>Медиакласс</w:t>
      </w:r>
      <w:proofErr w:type="spellEnd"/>
      <w:r w:rsidRPr="00C72F43">
        <w:rPr>
          <w:rFonts w:ascii="Times New Roman" w:hAnsi="Times New Roman"/>
          <w:b/>
          <w:color w:val="000000"/>
          <w:sz w:val="28"/>
        </w:rPr>
        <w:t>»</w:t>
      </w:r>
    </w:p>
    <w:p w:rsidR="00003276" w:rsidRPr="00C72F43" w:rsidRDefault="00003276">
      <w:pPr>
        <w:spacing w:after="0" w:line="408" w:lineRule="auto"/>
        <w:ind w:left="120"/>
        <w:jc w:val="center"/>
        <w:rPr>
          <w:b/>
        </w:rPr>
      </w:pPr>
      <w:r>
        <w:rPr>
          <w:rFonts w:ascii="Times New Roman" w:hAnsi="Times New Roman"/>
          <w:b/>
          <w:color w:val="000000"/>
          <w:sz w:val="28"/>
        </w:rPr>
        <w:t>(Основы тележурналистики)</w:t>
      </w:r>
    </w:p>
    <w:p w:rsidR="00E0115D" w:rsidRDefault="00C72F43">
      <w:pPr>
        <w:spacing w:after="0" w:line="408" w:lineRule="auto"/>
        <w:ind w:left="120"/>
        <w:jc w:val="center"/>
        <w:rPr>
          <w:rFonts w:ascii="Times New Roman" w:hAnsi="Times New Roman"/>
          <w:color w:val="000000"/>
          <w:sz w:val="28"/>
        </w:rPr>
      </w:pPr>
      <w:r>
        <w:rPr>
          <w:rFonts w:ascii="Times New Roman" w:hAnsi="Times New Roman"/>
          <w:color w:val="000000"/>
          <w:sz w:val="28"/>
        </w:rPr>
        <w:t>Срок реализации – 1 год</w:t>
      </w:r>
    </w:p>
    <w:p w:rsidR="00C72F43" w:rsidRDefault="00C72F43" w:rsidP="00C72F43">
      <w:pPr>
        <w:spacing w:after="0" w:line="408" w:lineRule="auto"/>
        <w:ind w:left="120"/>
        <w:jc w:val="center"/>
        <w:rPr>
          <w:rFonts w:ascii="Times New Roman" w:hAnsi="Times New Roman"/>
          <w:color w:val="000000"/>
          <w:sz w:val="28"/>
        </w:rPr>
      </w:pPr>
      <w:r>
        <w:rPr>
          <w:rFonts w:ascii="Times New Roman" w:hAnsi="Times New Roman"/>
          <w:color w:val="000000"/>
          <w:sz w:val="28"/>
        </w:rPr>
        <w:t>Возраст учащихся – 12-16 лет</w:t>
      </w:r>
    </w:p>
    <w:p w:rsidR="00C72F43" w:rsidRDefault="00C72F43">
      <w:pPr>
        <w:spacing w:after="0" w:line="408" w:lineRule="auto"/>
        <w:ind w:left="120"/>
        <w:jc w:val="center"/>
        <w:rPr>
          <w:rFonts w:ascii="Times New Roman" w:hAnsi="Times New Roman"/>
          <w:color w:val="000000"/>
          <w:sz w:val="28"/>
        </w:rPr>
      </w:pPr>
    </w:p>
    <w:p w:rsidR="00C72F43" w:rsidRDefault="00C72F43" w:rsidP="00C72F43">
      <w:pPr>
        <w:spacing w:after="0" w:line="240" w:lineRule="auto"/>
        <w:ind w:left="119"/>
        <w:jc w:val="right"/>
        <w:rPr>
          <w:rFonts w:ascii="Times New Roman" w:hAnsi="Times New Roman"/>
          <w:color w:val="000000"/>
          <w:sz w:val="28"/>
        </w:rPr>
      </w:pPr>
      <w:r>
        <w:rPr>
          <w:rFonts w:ascii="Times New Roman" w:hAnsi="Times New Roman"/>
          <w:color w:val="000000"/>
          <w:sz w:val="28"/>
        </w:rPr>
        <w:t>Рабочую программу составила:</w:t>
      </w:r>
    </w:p>
    <w:p w:rsidR="00C72F43" w:rsidRDefault="00C72F43" w:rsidP="00C72F43">
      <w:pPr>
        <w:spacing w:after="0" w:line="240" w:lineRule="auto"/>
        <w:ind w:left="119"/>
        <w:jc w:val="right"/>
        <w:rPr>
          <w:rFonts w:ascii="Times New Roman" w:hAnsi="Times New Roman"/>
          <w:color w:val="000000"/>
          <w:sz w:val="28"/>
        </w:rPr>
      </w:pPr>
      <w:proofErr w:type="spellStart"/>
      <w:r>
        <w:rPr>
          <w:rFonts w:ascii="Times New Roman" w:hAnsi="Times New Roman"/>
          <w:color w:val="000000"/>
          <w:sz w:val="28"/>
        </w:rPr>
        <w:t>Пиншина</w:t>
      </w:r>
      <w:proofErr w:type="spellEnd"/>
      <w:r>
        <w:rPr>
          <w:rFonts w:ascii="Times New Roman" w:hAnsi="Times New Roman"/>
          <w:color w:val="000000"/>
          <w:sz w:val="28"/>
        </w:rPr>
        <w:t xml:space="preserve"> Кристина Владимировна, </w:t>
      </w:r>
    </w:p>
    <w:p w:rsidR="00C72F43" w:rsidRDefault="00C72F43" w:rsidP="00C72F43">
      <w:pPr>
        <w:spacing w:after="0" w:line="240" w:lineRule="auto"/>
        <w:ind w:left="119"/>
        <w:jc w:val="right"/>
        <w:rPr>
          <w:rFonts w:ascii="Times New Roman" w:hAnsi="Times New Roman"/>
          <w:color w:val="000000"/>
          <w:sz w:val="28"/>
        </w:rPr>
      </w:pPr>
      <w:r>
        <w:rPr>
          <w:rFonts w:ascii="Times New Roman" w:hAnsi="Times New Roman"/>
          <w:color w:val="000000"/>
          <w:sz w:val="28"/>
        </w:rPr>
        <w:t xml:space="preserve">учитель истории и обществознания, </w:t>
      </w:r>
    </w:p>
    <w:p w:rsidR="00C72F43" w:rsidRPr="00C72F43" w:rsidRDefault="00C72F43" w:rsidP="00C72F43">
      <w:pPr>
        <w:spacing w:after="0" w:line="240" w:lineRule="auto"/>
        <w:ind w:left="119"/>
        <w:jc w:val="right"/>
      </w:pPr>
      <w:r>
        <w:rPr>
          <w:rFonts w:ascii="Times New Roman" w:hAnsi="Times New Roman"/>
          <w:color w:val="000000"/>
          <w:sz w:val="28"/>
        </w:rPr>
        <w:t xml:space="preserve">заместитель директора по ИКТ </w:t>
      </w:r>
    </w:p>
    <w:p w:rsidR="00E0115D" w:rsidRPr="00C72F43" w:rsidRDefault="00E0115D">
      <w:pPr>
        <w:spacing w:after="0"/>
        <w:ind w:left="120"/>
        <w:jc w:val="center"/>
      </w:pPr>
    </w:p>
    <w:p w:rsidR="00E0115D" w:rsidRPr="00C72F43" w:rsidRDefault="00E0115D">
      <w:pPr>
        <w:spacing w:after="0"/>
        <w:ind w:left="120"/>
        <w:jc w:val="center"/>
      </w:pPr>
    </w:p>
    <w:p w:rsidR="00E0115D" w:rsidRPr="00C72F43" w:rsidRDefault="00E0115D">
      <w:pPr>
        <w:spacing w:after="0"/>
        <w:ind w:left="120"/>
        <w:jc w:val="center"/>
      </w:pPr>
    </w:p>
    <w:p w:rsidR="00E0115D" w:rsidRPr="00C72F43" w:rsidRDefault="00E0115D" w:rsidP="00C72F43">
      <w:pPr>
        <w:spacing w:after="0"/>
      </w:pPr>
    </w:p>
    <w:p w:rsidR="00E0115D" w:rsidRPr="00C72F43" w:rsidRDefault="00E0115D" w:rsidP="00C72F43">
      <w:pPr>
        <w:spacing w:after="0"/>
      </w:pPr>
    </w:p>
    <w:p w:rsidR="00E0115D" w:rsidRPr="00C72F43" w:rsidRDefault="00C72F43">
      <w:pPr>
        <w:spacing w:after="0"/>
        <w:ind w:left="120"/>
        <w:jc w:val="center"/>
        <w:rPr>
          <w:rFonts w:ascii="Times New Roman" w:hAnsi="Times New Roman" w:cs="Times New Roman"/>
          <w:sz w:val="28"/>
        </w:rPr>
      </w:pPr>
      <w:r>
        <w:rPr>
          <w:rFonts w:ascii="Times New Roman" w:hAnsi="Times New Roman" w:cs="Times New Roman"/>
          <w:sz w:val="28"/>
        </w:rPr>
        <w:t>с</w:t>
      </w:r>
      <w:r w:rsidRPr="00C72F43">
        <w:rPr>
          <w:rFonts w:ascii="Times New Roman" w:hAnsi="Times New Roman" w:cs="Times New Roman"/>
          <w:sz w:val="28"/>
        </w:rPr>
        <w:t>. Первомайское</w:t>
      </w:r>
    </w:p>
    <w:p w:rsidR="00C72F43" w:rsidRDefault="00C72F43">
      <w:pPr>
        <w:spacing w:after="0"/>
        <w:ind w:left="120"/>
        <w:jc w:val="center"/>
        <w:rPr>
          <w:rFonts w:ascii="Times New Roman" w:hAnsi="Times New Roman" w:cs="Times New Roman"/>
          <w:sz w:val="28"/>
        </w:rPr>
      </w:pPr>
      <w:r w:rsidRPr="00C72F43">
        <w:rPr>
          <w:rFonts w:ascii="Times New Roman" w:hAnsi="Times New Roman" w:cs="Times New Roman"/>
          <w:sz w:val="28"/>
        </w:rPr>
        <w:t>2023</w:t>
      </w:r>
    </w:p>
    <w:p w:rsidR="00C72F43" w:rsidRPr="00C72F43" w:rsidRDefault="00C72F43" w:rsidP="00C72F43">
      <w:pPr>
        <w:shd w:val="clear" w:color="auto" w:fill="FFFFFF"/>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b/>
          <w:bCs/>
          <w:color w:val="000000"/>
          <w:sz w:val="28"/>
          <w:szCs w:val="28"/>
        </w:rPr>
        <w:lastRenderedPageBreak/>
        <w:t>Паспорт</w:t>
      </w:r>
    </w:p>
    <w:tbl>
      <w:tblPr>
        <w:tblW w:w="9754" w:type="dxa"/>
        <w:shd w:val="clear" w:color="auto" w:fill="FFFFFF"/>
        <w:tblCellMar>
          <w:top w:w="70" w:type="dxa"/>
          <w:left w:w="70" w:type="dxa"/>
          <w:bottom w:w="70" w:type="dxa"/>
          <w:right w:w="70" w:type="dxa"/>
        </w:tblCellMar>
        <w:tblLook w:val="04A0" w:firstRow="1" w:lastRow="0" w:firstColumn="1" w:lastColumn="0" w:noHBand="0" w:noVBand="1"/>
      </w:tblPr>
      <w:tblGrid>
        <w:gridCol w:w="2123"/>
        <w:gridCol w:w="7631"/>
      </w:tblGrid>
      <w:tr w:rsidR="00C72F43" w:rsidRPr="00C72F43" w:rsidTr="002956A5">
        <w:trPr>
          <w:trHeight w:val="420"/>
        </w:trPr>
        <w:tc>
          <w:tcPr>
            <w:tcW w:w="21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Наименование</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адаптированной программы</w:t>
            </w:r>
          </w:p>
        </w:tc>
        <w:tc>
          <w:tcPr>
            <w:tcW w:w="7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72F43" w:rsidRPr="00C72F43" w:rsidRDefault="00C72F43" w:rsidP="00003276">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w:t>
            </w:r>
            <w:proofErr w:type="spellStart"/>
            <w:r w:rsidR="00003276">
              <w:rPr>
                <w:rFonts w:ascii="Times New Roman" w:eastAsia="Times New Roman" w:hAnsi="Times New Roman" w:cs="Times New Roman"/>
                <w:color w:val="000000"/>
                <w:sz w:val="28"/>
                <w:szCs w:val="28"/>
              </w:rPr>
              <w:t>Медиакласс</w:t>
            </w:r>
            <w:proofErr w:type="spellEnd"/>
            <w:r w:rsidRPr="00C72F43">
              <w:rPr>
                <w:rFonts w:ascii="Times New Roman" w:eastAsia="Times New Roman" w:hAnsi="Times New Roman" w:cs="Times New Roman"/>
                <w:color w:val="000000"/>
                <w:sz w:val="28"/>
                <w:szCs w:val="28"/>
              </w:rPr>
              <w:t xml:space="preserve">» </w:t>
            </w:r>
            <w:r w:rsidR="00003276">
              <w:rPr>
                <w:rFonts w:ascii="Times New Roman" w:eastAsia="Times New Roman" w:hAnsi="Times New Roman" w:cs="Times New Roman"/>
                <w:color w:val="000000"/>
                <w:sz w:val="28"/>
                <w:szCs w:val="28"/>
              </w:rPr>
              <w:t>(Основы тележурналистики)</w:t>
            </w:r>
          </w:p>
        </w:tc>
      </w:tr>
      <w:tr w:rsidR="00C72F43" w:rsidRPr="00C72F43" w:rsidTr="002956A5">
        <w:trPr>
          <w:trHeight w:val="1341"/>
        </w:trPr>
        <w:tc>
          <w:tcPr>
            <w:tcW w:w="21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Ф.И.О. автора, где и кем работает</w:t>
            </w:r>
          </w:p>
        </w:tc>
        <w:tc>
          <w:tcPr>
            <w:tcW w:w="7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proofErr w:type="spellStart"/>
            <w:r w:rsidRPr="00C72F43">
              <w:rPr>
                <w:rFonts w:ascii="Times New Roman" w:eastAsia="Times New Roman" w:hAnsi="Times New Roman" w:cs="Times New Roman"/>
                <w:color w:val="000000"/>
                <w:sz w:val="28"/>
                <w:szCs w:val="28"/>
              </w:rPr>
              <w:t>Пиншина</w:t>
            </w:r>
            <w:proofErr w:type="spellEnd"/>
            <w:r w:rsidRPr="00C72F43">
              <w:rPr>
                <w:rFonts w:ascii="Times New Roman" w:eastAsia="Times New Roman" w:hAnsi="Times New Roman" w:cs="Times New Roman"/>
                <w:color w:val="000000"/>
                <w:sz w:val="28"/>
                <w:szCs w:val="28"/>
              </w:rPr>
              <w:t xml:space="preserve"> Кристина Владимировна, учитель истории и об</w:t>
            </w:r>
            <w:r>
              <w:rPr>
                <w:rFonts w:ascii="Times New Roman" w:eastAsia="Times New Roman" w:hAnsi="Times New Roman" w:cs="Times New Roman"/>
                <w:color w:val="000000"/>
                <w:sz w:val="28"/>
                <w:szCs w:val="28"/>
              </w:rPr>
              <w:t>щ</w:t>
            </w:r>
            <w:r w:rsidRPr="00C72F43">
              <w:rPr>
                <w:rFonts w:ascii="Times New Roman" w:eastAsia="Times New Roman" w:hAnsi="Times New Roman" w:cs="Times New Roman"/>
                <w:color w:val="000000"/>
                <w:sz w:val="28"/>
                <w:szCs w:val="28"/>
              </w:rPr>
              <w:t xml:space="preserve">ествознания, заместитель директора по ИКТ </w:t>
            </w:r>
            <w:r>
              <w:rPr>
                <w:rFonts w:ascii="Times New Roman" w:eastAsia="Times New Roman" w:hAnsi="Times New Roman" w:cs="Times New Roman"/>
                <w:color w:val="000000"/>
                <w:sz w:val="28"/>
                <w:szCs w:val="28"/>
              </w:rPr>
              <w:t>МБОУ Первомайская СОШ</w:t>
            </w:r>
          </w:p>
        </w:tc>
      </w:tr>
      <w:tr w:rsidR="00C72F43" w:rsidRPr="00C72F43" w:rsidTr="002956A5">
        <w:trPr>
          <w:trHeight w:val="1270"/>
        </w:trPr>
        <w:tc>
          <w:tcPr>
            <w:tcW w:w="21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Цель и задачи образовательной программы</w:t>
            </w:r>
          </w:p>
        </w:tc>
        <w:tc>
          <w:tcPr>
            <w:tcW w:w="7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Цель программы – способствовать получению начальной профессиональной ориентации в </w:t>
            </w:r>
            <w:r w:rsidR="00003276">
              <w:rPr>
                <w:rFonts w:ascii="Times New Roman" w:eastAsia="Times New Roman" w:hAnsi="Times New Roman" w:cs="Times New Roman"/>
                <w:color w:val="000000"/>
                <w:sz w:val="28"/>
                <w:szCs w:val="28"/>
              </w:rPr>
              <w:t>области «медиа» и тележурналистики.</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Задачи:</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1) познакомить с основными жанрами публицистического стиля</w:t>
            </w:r>
            <w:r w:rsidR="00003276">
              <w:rPr>
                <w:rFonts w:ascii="Times New Roman" w:eastAsia="Times New Roman" w:hAnsi="Times New Roman" w:cs="Times New Roman"/>
                <w:color w:val="000000"/>
                <w:sz w:val="28"/>
                <w:szCs w:val="28"/>
              </w:rPr>
              <w:t xml:space="preserve"> и особенностями работы в школьном «медиа»</w:t>
            </w:r>
            <w:r w:rsidRPr="00C72F43">
              <w:rPr>
                <w:rFonts w:ascii="Times New Roman" w:eastAsia="Times New Roman" w:hAnsi="Times New Roman" w:cs="Times New Roman"/>
                <w:color w:val="000000"/>
                <w:sz w:val="28"/>
                <w:szCs w:val="28"/>
              </w:rPr>
              <w:t>;</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2) сформироват</w:t>
            </w:r>
            <w:r w:rsidR="00003276">
              <w:rPr>
                <w:rFonts w:ascii="Times New Roman" w:eastAsia="Times New Roman" w:hAnsi="Times New Roman" w:cs="Times New Roman"/>
                <w:color w:val="000000"/>
                <w:sz w:val="28"/>
                <w:szCs w:val="28"/>
              </w:rPr>
              <w:t>ь основные журналистские навыки</w:t>
            </w:r>
            <w:r w:rsidRPr="00C72F43">
              <w:rPr>
                <w:rFonts w:ascii="Times New Roman" w:eastAsia="Times New Roman" w:hAnsi="Times New Roman" w:cs="Times New Roman"/>
                <w:color w:val="000000"/>
                <w:sz w:val="28"/>
                <w:szCs w:val="28"/>
              </w:rPr>
              <w:t>:</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а) умение оперативно реагировать на события в школе, выявляя наиболее острые проблемы;</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б) умение создавать программы различных телевизионных публицистических жанров;</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в) умение редактировать тексты;</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г) умение планировать очередные выпуски новостей;</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3) способствовать эстетическому развитию личности.</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p>
        </w:tc>
      </w:tr>
      <w:tr w:rsidR="00C72F43" w:rsidRPr="00C72F43" w:rsidTr="002956A5">
        <w:trPr>
          <w:trHeight w:val="3450"/>
        </w:trPr>
        <w:tc>
          <w:tcPr>
            <w:tcW w:w="21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Литература</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p>
        </w:tc>
        <w:tc>
          <w:tcPr>
            <w:tcW w:w="7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 </w:t>
            </w:r>
            <w:proofErr w:type="spellStart"/>
            <w:r w:rsidRPr="00C72F43">
              <w:rPr>
                <w:rFonts w:ascii="Times New Roman" w:eastAsia="Times New Roman" w:hAnsi="Times New Roman" w:cs="Times New Roman"/>
                <w:color w:val="000000"/>
                <w:sz w:val="28"/>
                <w:szCs w:val="28"/>
              </w:rPr>
              <w:t>Белановский</w:t>
            </w:r>
            <w:proofErr w:type="spellEnd"/>
            <w:r w:rsidRPr="00C72F43">
              <w:rPr>
                <w:rFonts w:ascii="Times New Roman" w:eastAsia="Times New Roman" w:hAnsi="Times New Roman" w:cs="Times New Roman"/>
                <w:color w:val="000000"/>
                <w:sz w:val="28"/>
                <w:szCs w:val="28"/>
              </w:rPr>
              <w:t xml:space="preserve"> С.А. Глубокое интервью.- М.:</w:t>
            </w:r>
            <w:proofErr w:type="spellStart"/>
            <w:r w:rsidRPr="00C72F43">
              <w:rPr>
                <w:rFonts w:ascii="Times New Roman" w:eastAsia="Times New Roman" w:hAnsi="Times New Roman" w:cs="Times New Roman"/>
                <w:color w:val="000000"/>
                <w:sz w:val="28"/>
                <w:szCs w:val="28"/>
              </w:rPr>
              <w:t>Никколо</w:t>
            </w:r>
            <w:proofErr w:type="spellEnd"/>
            <w:r w:rsidRPr="00C72F43">
              <w:rPr>
                <w:rFonts w:ascii="Times New Roman" w:eastAsia="Times New Roman" w:hAnsi="Times New Roman" w:cs="Times New Roman"/>
                <w:color w:val="000000"/>
                <w:sz w:val="28"/>
                <w:szCs w:val="28"/>
              </w:rPr>
              <w:t>-медиа, 2001</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2) Введенская Л.А., Павлова Л.Г. Культура и искусство речи. Современная </w:t>
            </w:r>
            <w:proofErr w:type="gramStart"/>
            <w:r w:rsidRPr="00C72F43">
              <w:rPr>
                <w:rFonts w:ascii="Times New Roman" w:eastAsia="Times New Roman" w:hAnsi="Times New Roman" w:cs="Times New Roman"/>
                <w:color w:val="000000"/>
                <w:sz w:val="28"/>
                <w:szCs w:val="28"/>
              </w:rPr>
              <w:t>риторика .</w:t>
            </w:r>
            <w:proofErr w:type="gramEnd"/>
            <w:r w:rsidRPr="00C72F43">
              <w:rPr>
                <w:rFonts w:ascii="Times New Roman" w:eastAsia="Times New Roman" w:hAnsi="Times New Roman" w:cs="Times New Roman"/>
                <w:color w:val="000000"/>
                <w:sz w:val="28"/>
                <w:szCs w:val="28"/>
              </w:rPr>
              <w:t xml:space="preserve"> – Ростов Н/Д, 1995</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3) Калинин А.В. Культура русского слова. – М.: Изд-во </w:t>
            </w:r>
            <w:proofErr w:type="spellStart"/>
            <w:r w:rsidRPr="00C72F43">
              <w:rPr>
                <w:rFonts w:ascii="Times New Roman" w:eastAsia="Times New Roman" w:hAnsi="Times New Roman" w:cs="Times New Roman"/>
                <w:color w:val="000000"/>
                <w:sz w:val="28"/>
                <w:szCs w:val="28"/>
              </w:rPr>
              <w:t>Моск</w:t>
            </w:r>
            <w:proofErr w:type="spellEnd"/>
            <w:r w:rsidRPr="00C72F43">
              <w:rPr>
                <w:rFonts w:ascii="Times New Roman" w:eastAsia="Times New Roman" w:hAnsi="Times New Roman" w:cs="Times New Roman"/>
                <w:color w:val="000000"/>
                <w:sz w:val="28"/>
                <w:szCs w:val="28"/>
              </w:rPr>
              <w:t>. ун-та, 1984.</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4) Капинос В.И., Сергеева Н.Н., Соловейчик М.С. Развитие речи: теория и практика обучения. – М.: </w:t>
            </w:r>
            <w:proofErr w:type="spellStart"/>
            <w:r w:rsidRPr="00C72F43">
              <w:rPr>
                <w:rFonts w:ascii="Times New Roman" w:eastAsia="Times New Roman" w:hAnsi="Times New Roman" w:cs="Times New Roman"/>
                <w:color w:val="000000"/>
                <w:sz w:val="28"/>
                <w:szCs w:val="28"/>
              </w:rPr>
              <w:t>Линка</w:t>
            </w:r>
            <w:proofErr w:type="spellEnd"/>
            <w:r w:rsidRPr="00C72F43">
              <w:rPr>
                <w:rFonts w:ascii="Times New Roman" w:eastAsia="Times New Roman" w:hAnsi="Times New Roman" w:cs="Times New Roman"/>
                <w:color w:val="000000"/>
                <w:sz w:val="28"/>
                <w:szCs w:val="28"/>
              </w:rPr>
              <w:t xml:space="preserve"> – Пресс, 1994</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5) </w:t>
            </w:r>
            <w:proofErr w:type="spellStart"/>
            <w:r w:rsidRPr="00C72F43">
              <w:rPr>
                <w:rFonts w:ascii="Times New Roman" w:eastAsia="Times New Roman" w:hAnsi="Times New Roman" w:cs="Times New Roman"/>
                <w:color w:val="000000"/>
                <w:sz w:val="28"/>
                <w:szCs w:val="28"/>
              </w:rPr>
              <w:t>Коренюк</w:t>
            </w:r>
            <w:proofErr w:type="spellEnd"/>
            <w:r w:rsidRPr="00C72F43">
              <w:rPr>
                <w:rFonts w:ascii="Times New Roman" w:eastAsia="Times New Roman" w:hAnsi="Times New Roman" w:cs="Times New Roman"/>
                <w:color w:val="000000"/>
                <w:sz w:val="28"/>
                <w:szCs w:val="28"/>
              </w:rPr>
              <w:t xml:space="preserve"> Л.Ю. Совершенствуйте свою речь. - М.: Просвещение, 1989.</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lastRenderedPageBreak/>
              <w:t>6) Кузнецов Г.В. Журналист на экране. - М., 1985</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7) </w:t>
            </w:r>
            <w:proofErr w:type="spellStart"/>
            <w:r w:rsidRPr="00C72F43">
              <w:rPr>
                <w:rFonts w:ascii="Times New Roman" w:eastAsia="Times New Roman" w:hAnsi="Times New Roman" w:cs="Times New Roman"/>
                <w:color w:val="000000"/>
                <w:sz w:val="28"/>
                <w:szCs w:val="28"/>
              </w:rPr>
              <w:t>Ладыженская</w:t>
            </w:r>
            <w:proofErr w:type="spellEnd"/>
            <w:r w:rsidRPr="00C72F43">
              <w:rPr>
                <w:rFonts w:ascii="Times New Roman" w:eastAsia="Times New Roman" w:hAnsi="Times New Roman" w:cs="Times New Roman"/>
                <w:color w:val="000000"/>
                <w:sz w:val="28"/>
                <w:szCs w:val="28"/>
              </w:rPr>
              <w:t xml:space="preserve"> Т. А. И </w:t>
            </w:r>
            <w:proofErr w:type="spellStart"/>
            <w:r w:rsidRPr="00C72F43">
              <w:rPr>
                <w:rFonts w:ascii="Times New Roman" w:eastAsia="Times New Roman" w:hAnsi="Times New Roman" w:cs="Times New Roman"/>
                <w:color w:val="000000"/>
                <w:sz w:val="28"/>
                <w:szCs w:val="28"/>
              </w:rPr>
              <w:t>Зепалова</w:t>
            </w:r>
            <w:proofErr w:type="spellEnd"/>
            <w:r w:rsidRPr="00C72F43">
              <w:rPr>
                <w:rFonts w:ascii="Times New Roman" w:eastAsia="Times New Roman" w:hAnsi="Times New Roman" w:cs="Times New Roman"/>
                <w:color w:val="000000"/>
                <w:sz w:val="28"/>
                <w:szCs w:val="28"/>
              </w:rPr>
              <w:t xml:space="preserve"> Т.С. Методические указания к факультативному курсу «Теория и практика сочинений разных жанров».- М.: Просвещение, 1982.</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8) </w:t>
            </w:r>
            <w:proofErr w:type="spellStart"/>
            <w:r w:rsidRPr="00C72F43">
              <w:rPr>
                <w:rFonts w:ascii="Times New Roman" w:eastAsia="Times New Roman" w:hAnsi="Times New Roman" w:cs="Times New Roman"/>
                <w:color w:val="000000"/>
                <w:sz w:val="28"/>
                <w:szCs w:val="28"/>
              </w:rPr>
              <w:t>Ножин</w:t>
            </w:r>
            <w:proofErr w:type="spellEnd"/>
            <w:r w:rsidRPr="00C72F43">
              <w:rPr>
                <w:rFonts w:ascii="Times New Roman" w:eastAsia="Times New Roman" w:hAnsi="Times New Roman" w:cs="Times New Roman"/>
                <w:color w:val="000000"/>
                <w:sz w:val="28"/>
                <w:szCs w:val="28"/>
              </w:rPr>
              <w:t xml:space="preserve"> Е.А. Мастерство устного выступления. - М., 1989.</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9) </w:t>
            </w:r>
            <w:proofErr w:type="spellStart"/>
            <w:r w:rsidRPr="00C72F43">
              <w:rPr>
                <w:rFonts w:ascii="Times New Roman" w:eastAsia="Times New Roman" w:hAnsi="Times New Roman" w:cs="Times New Roman"/>
                <w:color w:val="000000"/>
                <w:sz w:val="28"/>
                <w:szCs w:val="28"/>
              </w:rPr>
              <w:t>Отт</w:t>
            </w:r>
            <w:proofErr w:type="spellEnd"/>
            <w:r w:rsidRPr="00C72F43">
              <w:rPr>
                <w:rFonts w:ascii="Times New Roman" w:eastAsia="Times New Roman" w:hAnsi="Times New Roman" w:cs="Times New Roman"/>
                <w:color w:val="000000"/>
                <w:sz w:val="28"/>
                <w:szCs w:val="28"/>
              </w:rPr>
              <w:t xml:space="preserve"> У. Вопрос + ответ = интервью. 1991</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10) Скворцов Л.И. Теоретические основы культуры речи. М., 1980</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11) Стенли П. Телевизионный репортаж. Практическое пособие для профессионалов. </w:t>
            </w:r>
            <w:proofErr w:type="spellStart"/>
            <w:r w:rsidRPr="00C72F43">
              <w:rPr>
                <w:rFonts w:ascii="Times New Roman" w:eastAsia="Times New Roman" w:hAnsi="Times New Roman" w:cs="Times New Roman"/>
                <w:color w:val="000000"/>
                <w:sz w:val="28"/>
                <w:szCs w:val="28"/>
              </w:rPr>
              <w:t>Internews</w:t>
            </w:r>
            <w:proofErr w:type="spellEnd"/>
            <w:r w:rsidRPr="00C72F43">
              <w:rPr>
                <w:rFonts w:ascii="Times New Roman" w:eastAsia="Times New Roman" w:hAnsi="Times New Roman" w:cs="Times New Roman"/>
                <w:color w:val="000000"/>
                <w:sz w:val="28"/>
                <w:szCs w:val="28"/>
              </w:rPr>
              <w:t xml:space="preserve"> </w:t>
            </w:r>
            <w:proofErr w:type="spellStart"/>
            <w:r w:rsidRPr="00C72F43">
              <w:rPr>
                <w:rFonts w:ascii="Times New Roman" w:eastAsia="Times New Roman" w:hAnsi="Times New Roman" w:cs="Times New Roman"/>
                <w:color w:val="000000"/>
                <w:sz w:val="28"/>
                <w:szCs w:val="28"/>
              </w:rPr>
              <w:t>network</w:t>
            </w:r>
            <w:proofErr w:type="spellEnd"/>
            <w:r w:rsidRPr="00C72F43">
              <w:rPr>
                <w:rFonts w:ascii="Times New Roman" w:eastAsia="Times New Roman" w:hAnsi="Times New Roman" w:cs="Times New Roman"/>
                <w:color w:val="000000"/>
                <w:sz w:val="28"/>
                <w:szCs w:val="28"/>
              </w:rPr>
              <w:t>. Москва, 1997</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12) </w:t>
            </w:r>
            <w:proofErr w:type="spellStart"/>
            <w:r w:rsidRPr="00C72F43">
              <w:rPr>
                <w:rFonts w:ascii="Times New Roman" w:eastAsia="Times New Roman" w:hAnsi="Times New Roman" w:cs="Times New Roman"/>
                <w:color w:val="000000"/>
                <w:sz w:val="28"/>
                <w:szCs w:val="28"/>
              </w:rPr>
              <w:t>Саруханов</w:t>
            </w:r>
            <w:proofErr w:type="spellEnd"/>
            <w:r w:rsidRPr="00C72F43">
              <w:rPr>
                <w:rFonts w:ascii="Times New Roman" w:eastAsia="Times New Roman" w:hAnsi="Times New Roman" w:cs="Times New Roman"/>
                <w:color w:val="000000"/>
                <w:sz w:val="28"/>
                <w:szCs w:val="28"/>
              </w:rPr>
              <w:t xml:space="preserve"> В.А. Азбука ТВ: учебное пособие для вузов.- М.:АстПресс,2003</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13) </w:t>
            </w:r>
            <w:proofErr w:type="spellStart"/>
            <w:r w:rsidRPr="00C72F43">
              <w:rPr>
                <w:rFonts w:ascii="Times New Roman" w:eastAsia="Times New Roman" w:hAnsi="Times New Roman" w:cs="Times New Roman"/>
                <w:color w:val="000000"/>
                <w:sz w:val="28"/>
                <w:szCs w:val="28"/>
              </w:rPr>
              <w:t>Свитич</w:t>
            </w:r>
            <w:proofErr w:type="spellEnd"/>
            <w:r w:rsidRPr="00C72F43">
              <w:rPr>
                <w:rFonts w:ascii="Times New Roman" w:eastAsia="Times New Roman" w:hAnsi="Times New Roman" w:cs="Times New Roman"/>
                <w:color w:val="000000"/>
                <w:sz w:val="28"/>
                <w:szCs w:val="28"/>
              </w:rPr>
              <w:t xml:space="preserve"> Л.Г. Введение в специальность: профессия журналист.- М.:</w:t>
            </w:r>
            <w:proofErr w:type="spellStart"/>
            <w:r w:rsidRPr="00C72F43">
              <w:rPr>
                <w:rFonts w:ascii="Times New Roman" w:eastAsia="Times New Roman" w:hAnsi="Times New Roman" w:cs="Times New Roman"/>
                <w:color w:val="000000"/>
                <w:sz w:val="28"/>
                <w:szCs w:val="28"/>
              </w:rPr>
              <w:t>АстПресс</w:t>
            </w:r>
            <w:proofErr w:type="spellEnd"/>
            <w:r w:rsidRPr="00C72F43">
              <w:rPr>
                <w:rFonts w:ascii="Times New Roman" w:eastAsia="Times New Roman" w:hAnsi="Times New Roman" w:cs="Times New Roman"/>
                <w:color w:val="000000"/>
                <w:sz w:val="28"/>
                <w:szCs w:val="28"/>
              </w:rPr>
              <w:t>, 2006.</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14) Теленовости: секреты журналистского мастерства. Реферат книги </w:t>
            </w:r>
            <w:proofErr w:type="spellStart"/>
            <w:r w:rsidRPr="00C72F43">
              <w:rPr>
                <w:rFonts w:ascii="Times New Roman" w:eastAsia="Times New Roman" w:hAnsi="Times New Roman" w:cs="Times New Roman"/>
                <w:color w:val="000000"/>
                <w:sz w:val="28"/>
                <w:szCs w:val="28"/>
              </w:rPr>
              <w:t>Ирвинга</w:t>
            </w:r>
            <w:proofErr w:type="spellEnd"/>
            <w:r w:rsidRPr="00C72F43">
              <w:rPr>
                <w:rFonts w:ascii="Times New Roman" w:eastAsia="Times New Roman" w:hAnsi="Times New Roman" w:cs="Times New Roman"/>
                <w:color w:val="000000"/>
                <w:sz w:val="28"/>
                <w:szCs w:val="28"/>
              </w:rPr>
              <w:t xml:space="preserve"> </w:t>
            </w:r>
            <w:proofErr w:type="spellStart"/>
            <w:r w:rsidRPr="00C72F43">
              <w:rPr>
                <w:rFonts w:ascii="Times New Roman" w:eastAsia="Times New Roman" w:hAnsi="Times New Roman" w:cs="Times New Roman"/>
                <w:color w:val="000000"/>
                <w:sz w:val="28"/>
                <w:szCs w:val="28"/>
              </w:rPr>
              <w:t>Фэнга</w:t>
            </w:r>
            <w:proofErr w:type="spellEnd"/>
            <w:r w:rsidRPr="00C72F43">
              <w:rPr>
                <w:rFonts w:ascii="Times New Roman" w:eastAsia="Times New Roman" w:hAnsi="Times New Roman" w:cs="Times New Roman"/>
                <w:color w:val="000000"/>
                <w:sz w:val="28"/>
                <w:szCs w:val="28"/>
              </w:rPr>
              <w:t xml:space="preserve"> “Теленовости. Радионовости”. Москва, Институт повышения квалификации работников телевидения и радиовещания. 1993.</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p>
        </w:tc>
      </w:tr>
      <w:tr w:rsidR="00C72F43" w:rsidRPr="00C72F43" w:rsidTr="002956A5">
        <w:trPr>
          <w:trHeight w:val="1070"/>
        </w:trPr>
        <w:tc>
          <w:tcPr>
            <w:tcW w:w="21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Тематическое</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Планирование</w:t>
            </w:r>
          </w:p>
        </w:tc>
        <w:tc>
          <w:tcPr>
            <w:tcW w:w="7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I Раздел «Основы журналистики» - </w:t>
            </w:r>
            <w:r w:rsidR="00003276">
              <w:rPr>
                <w:rFonts w:ascii="Times New Roman" w:eastAsia="Times New Roman" w:hAnsi="Times New Roman" w:cs="Times New Roman"/>
                <w:color w:val="000000"/>
                <w:sz w:val="28"/>
                <w:szCs w:val="28"/>
              </w:rPr>
              <w:t>12</w:t>
            </w:r>
            <w:r w:rsidRPr="00C72F43">
              <w:rPr>
                <w:rFonts w:ascii="Times New Roman" w:eastAsia="Times New Roman" w:hAnsi="Times New Roman" w:cs="Times New Roman"/>
                <w:color w:val="000000"/>
                <w:sz w:val="28"/>
                <w:szCs w:val="28"/>
              </w:rPr>
              <w:t>+</w:t>
            </w:r>
            <w:r w:rsidR="00003276">
              <w:rPr>
                <w:rFonts w:ascii="Times New Roman" w:eastAsia="Times New Roman" w:hAnsi="Times New Roman" w:cs="Times New Roman"/>
                <w:color w:val="000000"/>
                <w:sz w:val="28"/>
                <w:szCs w:val="28"/>
              </w:rPr>
              <w:t>2</w:t>
            </w:r>
            <w:r w:rsidRPr="00C72F43">
              <w:rPr>
                <w:rFonts w:ascii="Times New Roman" w:eastAsia="Times New Roman" w:hAnsi="Times New Roman" w:cs="Times New Roman"/>
                <w:color w:val="000000"/>
                <w:sz w:val="28"/>
                <w:szCs w:val="28"/>
              </w:rPr>
              <w:t xml:space="preserve"> </w:t>
            </w:r>
            <w:proofErr w:type="gramStart"/>
            <w:r w:rsidRPr="00C72F43">
              <w:rPr>
                <w:rFonts w:ascii="Times New Roman" w:eastAsia="Times New Roman" w:hAnsi="Times New Roman" w:cs="Times New Roman"/>
                <w:color w:val="000000"/>
                <w:sz w:val="28"/>
                <w:szCs w:val="28"/>
              </w:rPr>
              <w:t>ч.(</w:t>
            </w:r>
            <w:proofErr w:type="gramEnd"/>
            <w:r w:rsidRPr="00C72F43">
              <w:rPr>
                <w:rFonts w:ascii="Times New Roman" w:eastAsia="Times New Roman" w:hAnsi="Times New Roman" w:cs="Times New Roman"/>
                <w:color w:val="000000"/>
                <w:sz w:val="28"/>
                <w:szCs w:val="28"/>
              </w:rPr>
              <w:t>вводное и заключительное занятие)</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II Раздел « Публицистические жанры» – </w:t>
            </w:r>
            <w:r w:rsidR="00003276">
              <w:rPr>
                <w:rFonts w:ascii="Times New Roman" w:eastAsia="Times New Roman" w:hAnsi="Times New Roman" w:cs="Times New Roman"/>
                <w:color w:val="000000"/>
                <w:sz w:val="28"/>
                <w:szCs w:val="28"/>
              </w:rPr>
              <w:t xml:space="preserve">30 </w:t>
            </w:r>
            <w:r w:rsidRPr="00C72F43">
              <w:rPr>
                <w:rFonts w:ascii="Times New Roman" w:eastAsia="Times New Roman" w:hAnsi="Times New Roman" w:cs="Times New Roman"/>
                <w:color w:val="000000"/>
                <w:sz w:val="28"/>
                <w:szCs w:val="28"/>
              </w:rPr>
              <w:t>ч</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III Раздел «Новости» - </w:t>
            </w:r>
            <w:r w:rsidR="00003276">
              <w:rPr>
                <w:rFonts w:ascii="Times New Roman" w:eastAsia="Times New Roman" w:hAnsi="Times New Roman" w:cs="Times New Roman"/>
                <w:color w:val="000000"/>
                <w:sz w:val="28"/>
                <w:szCs w:val="28"/>
              </w:rPr>
              <w:t xml:space="preserve">6 </w:t>
            </w:r>
            <w:r w:rsidRPr="00C72F43">
              <w:rPr>
                <w:rFonts w:ascii="Times New Roman" w:eastAsia="Times New Roman" w:hAnsi="Times New Roman" w:cs="Times New Roman"/>
                <w:color w:val="000000"/>
                <w:sz w:val="28"/>
                <w:szCs w:val="28"/>
              </w:rPr>
              <w:t>ч.</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IV Раздел «Основы монтажа» - </w:t>
            </w:r>
            <w:r w:rsidR="00003276">
              <w:rPr>
                <w:rFonts w:ascii="Times New Roman" w:eastAsia="Times New Roman" w:hAnsi="Times New Roman" w:cs="Times New Roman"/>
                <w:color w:val="000000"/>
                <w:sz w:val="28"/>
                <w:szCs w:val="28"/>
              </w:rPr>
              <w:t xml:space="preserve">2 </w:t>
            </w:r>
            <w:r w:rsidRPr="00C72F43">
              <w:rPr>
                <w:rFonts w:ascii="Times New Roman" w:eastAsia="Times New Roman" w:hAnsi="Times New Roman" w:cs="Times New Roman"/>
                <w:color w:val="000000"/>
                <w:sz w:val="28"/>
                <w:szCs w:val="28"/>
              </w:rPr>
              <w:t>ч.</w:t>
            </w:r>
          </w:p>
          <w:p w:rsidR="00C72F43" w:rsidRPr="00C72F43" w:rsidRDefault="00C72F43" w:rsidP="00C72F43">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V Раздел «Культура и этика» – </w:t>
            </w:r>
            <w:r w:rsidR="00003276">
              <w:rPr>
                <w:rFonts w:ascii="Times New Roman" w:eastAsia="Times New Roman" w:hAnsi="Times New Roman" w:cs="Times New Roman"/>
                <w:color w:val="000000"/>
                <w:sz w:val="28"/>
                <w:szCs w:val="28"/>
              </w:rPr>
              <w:t>10</w:t>
            </w:r>
            <w:r w:rsidRPr="00C72F43">
              <w:rPr>
                <w:rFonts w:ascii="Times New Roman" w:eastAsia="Times New Roman" w:hAnsi="Times New Roman" w:cs="Times New Roman"/>
                <w:color w:val="000000"/>
                <w:sz w:val="28"/>
                <w:szCs w:val="28"/>
              </w:rPr>
              <w:t xml:space="preserve"> ч.</w:t>
            </w:r>
          </w:p>
          <w:p w:rsidR="00003276" w:rsidRDefault="00C72F43" w:rsidP="00003276">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VI Раздел «Эстетическое развитие личности» – </w:t>
            </w:r>
            <w:r w:rsidR="00003276">
              <w:rPr>
                <w:rFonts w:ascii="Times New Roman" w:eastAsia="Times New Roman" w:hAnsi="Times New Roman" w:cs="Times New Roman"/>
                <w:color w:val="000000"/>
                <w:sz w:val="28"/>
                <w:szCs w:val="28"/>
              </w:rPr>
              <w:t>10</w:t>
            </w:r>
            <w:r w:rsidRPr="00C72F43">
              <w:rPr>
                <w:rFonts w:ascii="Times New Roman" w:eastAsia="Times New Roman" w:hAnsi="Times New Roman" w:cs="Times New Roman"/>
                <w:color w:val="000000"/>
                <w:sz w:val="28"/>
                <w:szCs w:val="28"/>
              </w:rPr>
              <w:t xml:space="preserve">ч. </w:t>
            </w:r>
          </w:p>
          <w:p w:rsidR="00C72F43" w:rsidRPr="00C72F43" w:rsidRDefault="00C72F43" w:rsidP="00003276">
            <w:pPr>
              <w:spacing w:after="150" w:line="240" w:lineRule="auto"/>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ВСЕГО – </w:t>
            </w:r>
            <w:r w:rsidR="00003276">
              <w:rPr>
                <w:rFonts w:ascii="Times New Roman" w:eastAsia="Times New Roman" w:hAnsi="Times New Roman" w:cs="Times New Roman"/>
                <w:color w:val="000000"/>
                <w:sz w:val="28"/>
                <w:szCs w:val="28"/>
              </w:rPr>
              <w:t xml:space="preserve">72 </w:t>
            </w:r>
            <w:r w:rsidRPr="00C72F43">
              <w:rPr>
                <w:rFonts w:ascii="Times New Roman" w:eastAsia="Times New Roman" w:hAnsi="Times New Roman" w:cs="Times New Roman"/>
                <w:color w:val="000000"/>
                <w:sz w:val="28"/>
                <w:szCs w:val="28"/>
              </w:rPr>
              <w:t>ч.</w:t>
            </w:r>
          </w:p>
        </w:tc>
      </w:tr>
    </w:tbl>
    <w:p w:rsidR="00C72F43" w:rsidRPr="00C72F43" w:rsidRDefault="00C72F43" w:rsidP="00C72F43">
      <w:pPr>
        <w:shd w:val="clear" w:color="auto" w:fill="FFFFFF"/>
        <w:spacing w:after="150" w:line="240" w:lineRule="auto"/>
        <w:rPr>
          <w:rFonts w:ascii="Times New Roman" w:eastAsia="Times New Roman" w:hAnsi="Times New Roman" w:cs="Times New Roman"/>
          <w:color w:val="000000"/>
          <w:sz w:val="28"/>
          <w:szCs w:val="28"/>
        </w:rPr>
      </w:pPr>
    </w:p>
    <w:p w:rsidR="00003276" w:rsidRDefault="00003276" w:rsidP="00C72F43">
      <w:pPr>
        <w:shd w:val="clear" w:color="auto" w:fill="FFFFFF"/>
        <w:spacing w:after="150" w:line="240" w:lineRule="auto"/>
        <w:rPr>
          <w:rFonts w:ascii="Times New Roman" w:eastAsia="Times New Roman" w:hAnsi="Times New Roman" w:cs="Times New Roman"/>
          <w:b/>
          <w:bCs/>
          <w:color w:val="000000"/>
          <w:sz w:val="28"/>
          <w:szCs w:val="28"/>
        </w:rPr>
      </w:pPr>
    </w:p>
    <w:p w:rsidR="00003276" w:rsidRDefault="00003276" w:rsidP="00C72F43">
      <w:pPr>
        <w:shd w:val="clear" w:color="auto" w:fill="FFFFFF"/>
        <w:spacing w:after="150" w:line="240" w:lineRule="auto"/>
        <w:rPr>
          <w:rFonts w:ascii="Times New Roman" w:eastAsia="Times New Roman" w:hAnsi="Times New Roman" w:cs="Times New Roman"/>
          <w:b/>
          <w:bCs/>
          <w:color w:val="000000"/>
          <w:sz w:val="28"/>
          <w:szCs w:val="28"/>
        </w:rPr>
      </w:pPr>
    </w:p>
    <w:p w:rsidR="00003276" w:rsidRDefault="00003276" w:rsidP="00C72F43">
      <w:pPr>
        <w:shd w:val="clear" w:color="auto" w:fill="FFFFFF"/>
        <w:spacing w:after="150" w:line="240" w:lineRule="auto"/>
        <w:rPr>
          <w:rFonts w:ascii="Times New Roman" w:eastAsia="Times New Roman" w:hAnsi="Times New Roman" w:cs="Times New Roman"/>
          <w:b/>
          <w:bCs/>
          <w:color w:val="000000"/>
          <w:sz w:val="28"/>
          <w:szCs w:val="28"/>
        </w:rPr>
      </w:pPr>
    </w:p>
    <w:p w:rsidR="00003276" w:rsidRDefault="00003276" w:rsidP="00C72F43">
      <w:pPr>
        <w:shd w:val="clear" w:color="auto" w:fill="FFFFFF"/>
        <w:spacing w:after="150" w:line="240" w:lineRule="auto"/>
        <w:rPr>
          <w:rFonts w:ascii="Times New Roman" w:eastAsia="Times New Roman" w:hAnsi="Times New Roman" w:cs="Times New Roman"/>
          <w:b/>
          <w:bCs/>
          <w:color w:val="000000"/>
          <w:sz w:val="28"/>
          <w:szCs w:val="28"/>
        </w:rPr>
      </w:pPr>
    </w:p>
    <w:p w:rsidR="00C72F43" w:rsidRDefault="00C72F43" w:rsidP="00C72F43">
      <w:pPr>
        <w:shd w:val="clear" w:color="auto" w:fill="FFFFFF"/>
        <w:spacing w:after="150" w:line="240" w:lineRule="auto"/>
        <w:rPr>
          <w:rFonts w:ascii="Times New Roman" w:eastAsia="Times New Roman" w:hAnsi="Times New Roman" w:cs="Times New Roman"/>
          <w:b/>
          <w:bCs/>
          <w:color w:val="000000"/>
          <w:sz w:val="28"/>
          <w:szCs w:val="28"/>
        </w:rPr>
      </w:pPr>
      <w:r w:rsidRPr="00C72F43">
        <w:rPr>
          <w:rFonts w:ascii="Times New Roman" w:eastAsia="Times New Roman" w:hAnsi="Times New Roman" w:cs="Times New Roman"/>
          <w:b/>
          <w:bCs/>
          <w:color w:val="000000"/>
          <w:sz w:val="28"/>
          <w:szCs w:val="28"/>
        </w:rPr>
        <w:lastRenderedPageBreak/>
        <w:t>Пояснительная записка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Современный этап становления информационного общества вносит свои коррективы и в развитие журналистики. Для журналиста информационной эры по сравнению с предыдущими этапами стала характерна универсальность, оперативность и интерактивность, большее разнообразие жанров и стилей.</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Развитие личности в старшем подростковом возрасте характеризуется двумя противоположными тенденциями. С одной стороны, происходит активное развитие креативного мышления, восприятия, памяти и воображения, наблюдается повышение самоконтроля, стремление к самонаблюдению и самосозерцанию, продолжает формироваться мировоззрение, перестраиваются отношения со сверстниками и взрослыми. С другой стороны, этот возраст характеризуется повышенной эмоциональностью и возбудимостью, частой сменой настроения, неуравновешенностью и недисциплинированностью. В силу своих возрастных особенностей подростки еще не могут воспринимать тот теоретический материал, который предлагают учебники журналистики для высших учебных заведений, не могут работать над творческими заданиями, как взрослые профессиональные журналисты. Поэтому необходимо создание специальной программы для профильного обучения и подготовки будущих журналистов, в которой теоретический материал был бы строго дозирован и тесно связан с практической деятельностью.</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 xml:space="preserve">В основе содержания и структуры данной программы лежит концепция профильного образования, согласно которой </w:t>
      </w:r>
      <w:r w:rsidR="0053195A">
        <w:rPr>
          <w:rFonts w:ascii="Times New Roman" w:eastAsia="Times New Roman" w:hAnsi="Times New Roman" w:cs="Times New Roman"/>
          <w:color w:val="000000"/>
          <w:sz w:val="28"/>
          <w:szCs w:val="28"/>
        </w:rPr>
        <w:t>подростки</w:t>
      </w:r>
      <w:r w:rsidRPr="00003276">
        <w:rPr>
          <w:rFonts w:ascii="Times New Roman" w:eastAsia="Times New Roman" w:hAnsi="Times New Roman" w:cs="Times New Roman"/>
          <w:color w:val="000000"/>
          <w:sz w:val="28"/>
          <w:szCs w:val="28"/>
        </w:rPr>
        <w:t xml:space="preserve"> должны изучать основы журналистского творчества, теорию и историю СМИ, психологию в ходе практической деятельности. Программа ориентирована на дополнительное образование учащихся </w:t>
      </w:r>
      <w:r w:rsidR="0053195A">
        <w:rPr>
          <w:rFonts w:ascii="Times New Roman" w:eastAsia="Times New Roman" w:hAnsi="Times New Roman" w:cs="Times New Roman"/>
          <w:color w:val="000000"/>
          <w:sz w:val="28"/>
          <w:szCs w:val="28"/>
        </w:rPr>
        <w:t>средних</w:t>
      </w:r>
      <w:r w:rsidRPr="00003276">
        <w:rPr>
          <w:rFonts w:ascii="Times New Roman" w:eastAsia="Times New Roman" w:hAnsi="Times New Roman" w:cs="Times New Roman"/>
          <w:color w:val="000000"/>
          <w:sz w:val="28"/>
          <w:szCs w:val="28"/>
        </w:rPr>
        <w:t xml:space="preserve"> классов и подготовку к будущей профессиональной деятельности. Необходимость возникновения продиктована потребностью в детском телевизионном информационном органе и материальной возможностью учебного заведения. В подростковом возрасте у детей ярко проявляется потребность в самовыражении и самоопределении. Объединение тележурналистов призвано освещать деятельность органов самоуправления, изучать и доносить до общественности мнение учащихся обо всех событиях, происходящих в школе, рассказывать об успехах. Это оптимизирует воспитательный процесс и, в конечном итоге, способствует личностному и профессиональному самоопределению подростка.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53195A" w:rsidRPr="0053195A" w:rsidRDefault="00003276" w:rsidP="0053195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Цель программы </w:t>
      </w:r>
      <w:r w:rsidRPr="00003276">
        <w:rPr>
          <w:rFonts w:ascii="Times New Roman" w:eastAsia="Times New Roman" w:hAnsi="Times New Roman" w:cs="Times New Roman"/>
          <w:color w:val="000000"/>
          <w:sz w:val="28"/>
          <w:szCs w:val="28"/>
        </w:rPr>
        <w:t xml:space="preserve">- </w:t>
      </w:r>
      <w:r w:rsidR="0053195A" w:rsidRPr="0053195A">
        <w:rPr>
          <w:rFonts w:ascii="Times New Roman" w:eastAsia="Times New Roman" w:hAnsi="Times New Roman" w:cs="Times New Roman"/>
          <w:color w:val="000000"/>
          <w:sz w:val="28"/>
          <w:szCs w:val="28"/>
        </w:rPr>
        <w:t>способствовать получению начальной профессиональной ориентации в области «медиа» и тележурналистики.</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53195A" w:rsidRDefault="0053195A" w:rsidP="00003276">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53195A" w:rsidRDefault="0053195A" w:rsidP="00003276">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lastRenderedPageBreak/>
        <w:t>Задачи:</w:t>
      </w:r>
    </w:p>
    <w:p w:rsidR="00003276" w:rsidRPr="00003276" w:rsidRDefault="0053195A" w:rsidP="0053195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53195A">
        <w:rPr>
          <w:rFonts w:ascii="Times New Roman" w:eastAsia="Times New Roman" w:hAnsi="Times New Roman" w:cs="Times New Roman"/>
          <w:color w:val="000000"/>
          <w:sz w:val="28"/>
          <w:szCs w:val="28"/>
        </w:rPr>
        <w:t xml:space="preserve"> познакомить с основными жанрами публицистического стиля и особенностями работы в школьном «медиа»;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2) сформировать основные журналистские навыки:</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а) умение оперативно реагировать на события в школе, выявляя наиболее острые проблемы;</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б) умение создавать программы различных телевизионных публицистических жанров;</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в) умение редактировать тексты;</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д) умение планировать очередные выпуски новостей;</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3) способствовать эстетическому развитию личности.</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Обучение по данной программе можно считать продуктивным, если по окончании обучения дети будут </w:t>
      </w:r>
      <w:r w:rsidRPr="00003276">
        <w:rPr>
          <w:rFonts w:ascii="Times New Roman" w:eastAsia="Times New Roman" w:hAnsi="Times New Roman" w:cs="Times New Roman"/>
          <w:b/>
          <w:bCs/>
          <w:color w:val="000000"/>
          <w:sz w:val="28"/>
          <w:szCs w:val="28"/>
        </w:rPr>
        <w:t>знать:</w:t>
      </w:r>
    </w:p>
    <w:p w:rsidR="00003276" w:rsidRPr="00003276" w:rsidRDefault="00003276" w:rsidP="00003276">
      <w:pPr>
        <w:numPr>
          <w:ilvl w:val="0"/>
          <w:numId w:val="4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жанры журналистики;</w:t>
      </w:r>
    </w:p>
    <w:p w:rsidR="00003276" w:rsidRPr="00003276" w:rsidRDefault="00003276" w:rsidP="00003276">
      <w:pPr>
        <w:numPr>
          <w:ilvl w:val="0"/>
          <w:numId w:val="4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основы создания ТВ сюжетов;</w:t>
      </w:r>
    </w:p>
    <w:p w:rsidR="00003276" w:rsidRPr="00003276" w:rsidRDefault="00003276" w:rsidP="00003276">
      <w:pPr>
        <w:numPr>
          <w:ilvl w:val="0"/>
          <w:numId w:val="4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основы культуры речи и этики общения;</w:t>
      </w:r>
    </w:p>
    <w:p w:rsidR="00003276" w:rsidRPr="00003276" w:rsidRDefault="00003276" w:rsidP="00003276">
      <w:pPr>
        <w:numPr>
          <w:ilvl w:val="0"/>
          <w:numId w:val="4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стилистические и грамматические нормы языка.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уметь:</w:t>
      </w:r>
    </w:p>
    <w:p w:rsidR="00003276" w:rsidRPr="00003276" w:rsidRDefault="00003276" w:rsidP="00003276">
      <w:pPr>
        <w:numPr>
          <w:ilvl w:val="0"/>
          <w:numId w:val="4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писать журналистские материалы, сценарии к ТВ программам;</w:t>
      </w:r>
    </w:p>
    <w:p w:rsidR="00003276" w:rsidRPr="00003276" w:rsidRDefault="00003276" w:rsidP="00003276">
      <w:pPr>
        <w:numPr>
          <w:ilvl w:val="0"/>
          <w:numId w:val="4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брать интервью;</w:t>
      </w:r>
    </w:p>
    <w:p w:rsidR="00003276" w:rsidRPr="00003276" w:rsidRDefault="00003276" w:rsidP="00003276">
      <w:pPr>
        <w:numPr>
          <w:ilvl w:val="0"/>
          <w:numId w:val="4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писать тексты и переделывать газетную информацию в ТВ текст;</w:t>
      </w:r>
    </w:p>
    <w:p w:rsidR="00003276" w:rsidRPr="00003276" w:rsidRDefault="00003276" w:rsidP="00003276">
      <w:pPr>
        <w:numPr>
          <w:ilvl w:val="0"/>
          <w:numId w:val="4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проектировать выпуск школьных новостей;</w:t>
      </w:r>
    </w:p>
    <w:p w:rsidR="00003276" w:rsidRPr="00003276" w:rsidRDefault="00003276" w:rsidP="00003276">
      <w:pPr>
        <w:numPr>
          <w:ilvl w:val="0"/>
          <w:numId w:val="4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анализировать свою работу и всей редакционной коллегии.</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В основе программы заложены следующие принципы:</w:t>
      </w:r>
    </w:p>
    <w:p w:rsidR="00003276" w:rsidRPr="00003276" w:rsidRDefault="00003276" w:rsidP="00003276">
      <w:pPr>
        <w:numPr>
          <w:ilvl w:val="0"/>
          <w:numId w:val="43"/>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понимание, целей, задач программы;</w:t>
      </w:r>
    </w:p>
    <w:p w:rsidR="00003276" w:rsidRPr="00003276" w:rsidRDefault="00003276" w:rsidP="00003276">
      <w:pPr>
        <w:numPr>
          <w:ilvl w:val="0"/>
          <w:numId w:val="43"/>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сознательное усвоение знаний;</w:t>
      </w:r>
    </w:p>
    <w:p w:rsidR="00003276" w:rsidRPr="00003276" w:rsidRDefault="00003276" w:rsidP="00003276">
      <w:pPr>
        <w:numPr>
          <w:ilvl w:val="0"/>
          <w:numId w:val="43"/>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связь теории с практикой;</w:t>
      </w:r>
    </w:p>
    <w:p w:rsidR="00003276" w:rsidRPr="00003276" w:rsidRDefault="00003276" w:rsidP="00003276">
      <w:pPr>
        <w:numPr>
          <w:ilvl w:val="0"/>
          <w:numId w:val="43"/>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принцип всесторонности развития эмоциональной сферы общения;</w:t>
      </w:r>
    </w:p>
    <w:p w:rsidR="00003276" w:rsidRPr="00003276" w:rsidRDefault="00003276" w:rsidP="00003276">
      <w:pPr>
        <w:numPr>
          <w:ilvl w:val="0"/>
          <w:numId w:val="43"/>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i/>
          <w:iCs/>
          <w:color w:val="000000"/>
          <w:sz w:val="28"/>
          <w:szCs w:val="28"/>
        </w:rPr>
        <w:t>комплексный подход</w:t>
      </w:r>
      <w:r w:rsidRPr="00003276">
        <w:rPr>
          <w:rFonts w:ascii="Times New Roman" w:eastAsia="Times New Roman" w:hAnsi="Times New Roman" w:cs="Times New Roman"/>
          <w:color w:val="000000"/>
          <w:sz w:val="28"/>
          <w:szCs w:val="28"/>
        </w:rPr>
        <w:t>, который складывается из тесного взаимодействия словесных, наглядных и практических методов обучения и воспитания.</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Продуктом являются</w:t>
      </w:r>
      <w:r w:rsidRPr="00003276">
        <w:rPr>
          <w:rFonts w:ascii="Times New Roman" w:eastAsia="Times New Roman" w:hAnsi="Times New Roman" w:cs="Times New Roman"/>
          <w:color w:val="000000"/>
          <w:sz w:val="28"/>
          <w:szCs w:val="28"/>
        </w:rPr>
        <w:t> регулярные ежемесячные и праздничные выпуски Т</w:t>
      </w:r>
      <w:r w:rsidR="0053195A">
        <w:rPr>
          <w:rFonts w:ascii="Times New Roman" w:eastAsia="Times New Roman" w:hAnsi="Times New Roman" w:cs="Times New Roman"/>
          <w:color w:val="000000"/>
          <w:sz w:val="28"/>
          <w:szCs w:val="28"/>
        </w:rPr>
        <w:t>В новостей, видеоролики и клипы для размещения в школьных «медиа».</w:t>
      </w:r>
    </w:p>
    <w:p w:rsidR="0053195A" w:rsidRDefault="0053195A" w:rsidP="00003276">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53195A" w:rsidRDefault="0053195A" w:rsidP="00003276">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53195A" w:rsidRDefault="0053195A" w:rsidP="00003276">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lastRenderedPageBreak/>
        <w:t>Отслеживание результативности работы по программе</w:t>
      </w:r>
    </w:p>
    <w:tbl>
      <w:tblPr>
        <w:tblW w:w="9329" w:type="dxa"/>
        <w:shd w:val="clear" w:color="auto" w:fill="FFFFFF"/>
        <w:tblCellMar>
          <w:top w:w="70" w:type="dxa"/>
          <w:left w:w="70" w:type="dxa"/>
          <w:bottom w:w="70" w:type="dxa"/>
          <w:right w:w="70" w:type="dxa"/>
        </w:tblCellMar>
        <w:tblLook w:val="04A0" w:firstRow="1" w:lastRow="0" w:firstColumn="1" w:lastColumn="0" w:noHBand="0" w:noVBand="1"/>
      </w:tblPr>
      <w:tblGrid>
        <w:gridCol w:w="2525"/>
        <w:gridCol w:w="2977"/>
        <w:gridCol w:w="3827"/>
      </w:tblGrid>
      <w:tr w:rsidR="00003276" w:rsidRPr="00003276" w:rsidTr="0053195A">
        <w:trPr>
          <w:trHeight w:val="250"/>
        </w:trPr>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i/>
                <w:iCs/>
                <w:color w:val="000000"/>
                <w:sz w:val="28"/>
                <w:szCs w:val="28"/>
              </w:rPr>
              <w:t>Параметры</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i/>
                <w:iCs/>
                <w:color w:val="000000"/>
                <w:sz w:val="28"/>
                <w:szCs w:val="28"/>
              </w:rPr>
              <w:t>Механизм</w:t>
            </w:r>
          </w:p>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i/>
                <w:iCs/>
                <w:color w:val="000000"/>
                <w:sz w:val="28"/>
                <w:szCs w:val="28"/>
              </w:rPr>
              <w:t>отслеживания</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i/>
                <w:iCs/>
                <w:color w:val="000000"/>
                <w:sz w:val="28"/>
                <w:szCs w:val="28"/>
              </w:rPr>
              <w:t>Периодичность</w:t>
            </w:r>
          </w:p>
        </w:tc>
      </w:tr>
      <w:tr w:rsidR="00003276" w:rsidRPr="00003276" w:rsidTr="0053195A">
        <w:trPr>
          <w:trHeight w:val="60"/>
        </w:trPr>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Интерес</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Анализ посещаемости, собеседование</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В течение года</w:t>
            </w:r>
          </w:p>
        </w:tc>
      </w:tr>
      <w:tr w:rsidR="00003276" w:rsidRPr="00003276" w:rsidTr="0053195A">
        <w:trPr>
          <w:trHeight w:val="220"/>
        </w:trPr>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Знание материала</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Практическая работа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В течение года</w:t>
            </w:r>
          </w:p>
        </w:tc>
      </w:tr>
      <w:tr w:rsidR="00003276" w:rsidRPr="00003276" w:rsidTr="0053195A">
        <w:trPr>
          <w:trHeight w:val="260"/>
        </w:trPr>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Умение говорить</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Практическая работа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В каждом очередном выпуске новостей</w:t>
            </w:r>
          </w:p>
        </w:tc>
      </w:tr>
      <w:tr w:rsidR="00003276" w:rsidRPr="00003276" w:rsidTr="0053195A">
        <w:trPr>
          <w:trHeight w:val="60"/>
        </w:trPr>
        <w:tc>
          <w:tcPr>
            <w:tcW w:w="2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Умение анализировать</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Практическая работа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3276" w:rsidRPr="00003276" w:rsidRDefault="00003276" w:rsidP="00003276">
            <w:pPr>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По окончании работы над очередным выпуском</w:t>
            </w:r>
          </w:p>
        </w:tc>
      </w:tr>
    </w:tbl>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Программа включает в себя основные разделы: «Публицистичес</w:t>
      </w:r>
      <w:r w:rsidR="0053195A">
        <w:rPr>
          <w:rFonts w:ascii="Times New Roman" w:eastAsia="Times New Roman" w:hAnsi="Times New Roman" w:cs="Times New Roman"/>
          <w:color w:val="000000"/>
          <w:sz w:val="28"/>
          <w:szCs w:val="28"/>
        </w:rPr>
        <w:t>кие жанры» (ТВ публицистика); «</w:t>
      </w:r>
      <w:r w:rsidRPr="00003276">
        <w:rPr>
          <w:rFonts w:ascii="Times New Roman" w:eastAsia="Times New Roman" w:hAnsi="Times New Roman" w:cs="Times New Roman"/>
          <w:color w:val="000000"/>
          <w:sz w:val="28"/>
          <w:szCs w:val="28"/>
        </w:rPr>
        <w:t>Новости как жанр ТВ продукции»; «Основы монтажа»; «Культура речи»; «Эстетическое развитие личности».</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Первый раздел</w:t>
      </w:r>
      <w:r w:rsidRPr="00003276">
        <w:rPr>
          <w:rFonts w:ascii="Times New Roman" w:eastAsia="Times New Roman" w:hAnsi="Times New Roman" w:cs="Times New Roman"/>
          <w:color w:val="000000"/>
          <w:sz w:val="28"/>
          <w:szCs w:val="28"/>
        </w:rPr>
        <w:t> знакомит детей с особенностями профессии журналиста.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Во втором разделе</w:t>
      </w:r>
      <w:r w:rsidRPr="00003276">
        <w:rPr>
          <w:rFonts w:ascii="Times New Roman" w:eastAsia="Times New Roman" w:hAnsi="Times New Roman" w:cs="Times New Roman"/>
          <w:color w:val="000000"/>
          <w:sz w:val="28"/>
          <w:szCs w:val="28"/>
        </w:rPr>
        <w:t> подростки более подробно знакомятся с жанрами телевизионной публицистики, их своеобразием, особенностями (репортаж, интервью, очерк, зарисовка и т. д.). Дети учатся подбирать иллюстративный материал (фото, рисунок), составлять закадровый текст, писать сценарий для будущего ролика, интервьюировать, редактировать телевизионную продукцию.</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В третьем разделе</w:t>
      </w:r>
      <w:r w:rsidRPr="00003276">
        <w:rPr>
          <w:rFonts w:ascii="Times New Roman" w:eastAsia="Times New Roman" w:hAnsi="Times New Roman" w:cs="Times New Roman"/>
          <w:color w:val="000000"/>
          <w:sz w:val="28"/>
          <w:szCs w:val="28"/>
        </w:rPr>
        <w:t> выделяются «Новости как жанр телевизионной продукции», т.к. предполагается практическая работа по развитию навыков дикторского искусства.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Четвертый раздел</w:t>
      </w:r>
      <w:r w:rsidRPr="00003276">
        <w:rPr>
          <w:rFonts w:ascii="Times New Roman" w:eastAsia="Times New Roman" w:hAnsi="Times New Roman" w:cs="Times New Roman"/>
          <w:color w:val="000000"/>
          <w:sz w:val="28"/>
          <w:szCs w:val="28"/>
        </w:rPr>
        <w:t> «Монтаж» расширяет знания о профессии журналиста и помогает юным корреспондентам в составлении сценариев к фильмам, роликам.</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Пятый раздел </w:t>
      </w:r>
      <w:r w:rsidR="0053195A">
        <w:rPr>
          <w:rFonts w:ascii="Times New Roman" w:eastAsia="Times New Roman" w:hAnsi="Times New Roman" w:cs="Times New Roman"/>
          <w:color w:val="000000"/>
          <w:sz w:val="28"/>
          <w:szCs w:val="28"/>
        </w:rPr>
        <w:t>«</w:t>
      </w:r>
      <w:r w:rsidRPr="00003276">
        <w:rPr>
          <w:rFonts w:ascii="Times New Roman" w:eastAsia="Times New Roman" w:hAnsi="Times New Roman" w:cs="Times New Roman"/>
          <w:color w:val="000000"/>
          <w:sz w:val="28"/>
          <w:szCs w:val="28"/>
        </w:rPr>
        <w:t>Культура речи</w:t>
      </w:r>
      <w:r w:rsidR="0053195A">
        <w:rPr>
          <w:rFonts w:ascii="Times New Roman" w:eastAsia="Times New Roman" w:hAnsi="Times New Roman" w:cs="Times New Roman"/>
          <w:color w:val="000000"/>
          <w:sz w:val="28"/>
          <w:szCs w:val="28"/>
        </w:rPr>
        <w:t>»</w:t>
      </w:r>
      <w:r w:rsidRPr="00003276">
        <w:rPr>
          <w:rFonts w:ascii="Times New Roman" w:eastAsia="Times New Roman" w:hAnsi="Times New Roman" w:cs="Times New Roman"/>
          <w:color w:val="000000"/>
          <w:sz w:val="28"/>
          <w:szCs w:val="28"/>
        </w:rPr>
        <w:t xml:space="preserve"> знакомит детей со стилями речи, развивает навыки редактирования (соответствие стилю, нормам), повторяются правила орфографии и пунктуации, знакомит с этикой общения и что самое главное помогает сформировать навык выразительного чтения и говорения.</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Шестой раздел </w:t>
      </w:r>
      <w:r w:rsidRPr="00003276">
        <w:rPr>
          <w:rFonts w:ascii="Times New Roman" w:eastAsia="Times New Roman" w:hAnsi="Times New Roman" w:cs="Times New Roman"/>
          <w:color w:val="000000"/>
          <w:sz w:val="28"/>
          <w:szCs w:val="28"/>
        </w:rPr>
        <w:t>«Эстетическое развитие личности» способствует расширению кругозора подростков: дети посещают различные выставки, конкурсы, фестивали, знакомятся с выдающимися жителями нашего города.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Все разделы равномерно распределены и дополняют друг друга.</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 xml:space="preserve">Как структурное звено медиа-центра необходим центр видеосъемки и монтажа. Поэтому деятельность тележурналистов будет осуществляться </w:t>
      </w:r>
      <w:r w:rsidR="0053195A">
        <w:rPr>
          <w:rFonts w:ascii="Times New Roman" w:eastAsia="Times New Roman" w:hAnsi="Times New Roman" w:cs="Times New Roman"/>
          <w:color w:val="000000"/>
          <w:sz w:val="28"/>
          <w:szCs w:val="28"/>
        </w:rPr>
        <w:t>непосредственно в школьном «медиа-центре».</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lastRenderedPageBreak/>
        <w:t xml:space="preserve">Периодичность выпусков новостей – один раз в учебный период (5 раз в год), а также в честь важных событий </w:t>
      </w:r>
      <w:r w:rsidR="0053195A">
        <w:rPr>
          <w:rFonts w:ascii="Times New Roman" w:eastAsia="Times New Roman" w:hAnsi="Times New Roman" w:cs="Times New Roman"/>
          <w:color w:val="000000"/>
          <w:sz w:val="28"/>
          <w:szCs w:val="28"/>
        </w:rPr>
        <w:t>школьной</w:t>
      </w:r>
      <w:r w:rsidRPr="00003276">
        <w:rPr>
          <w:rFonts w:ascii="Times New Roman" w:eastAsia="Times New Roman" w:hAnsi="Times New Roman" w:cs="Times New Roman"/>
          <w:color w:val="000000"/>
          <w:sz w:val="28"/>
          <w:szCs w:val="28"/>
        </w:rPr>
        <w:t xml:space="preserve"> жизни.</w:t>
      </w:r>
    </w:p>
    <w:p w:rsidR="00003276" w:rsidRPr="00003276" w:rsidRDefault="00003276" w:rsidP="0000327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b/>
          <w:bCs/>
          <w:color w:val="000000"/>
          <w:sz w:val="28"/>
          <w:szCs w:val="28"/>
        </w:rPr>
        <w:t>Основные характеристики программы</w:t>
      </w:r>
      <w:r w:rsidRPr="00003276">
        <w:rPr>
          <w:rFonts w:ascii="Times New Roman" w:eastAsia="Times New Roman" w:hAnsi="Times New Roman" w:cs="Times New Roman"/>
          <w:color w:val="000000"/>
          <w:sz w:val="28"/>
          <w:szCs w:val="28"/>
        </w:rPr>
        <w:t>:</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образовательный уровень- подготовка;</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уровень освоения – общекультурный;</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ориентация содержания - практическая;</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характер освоения – развивающий;</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возраст обучения – 1</w:t>
      </w:r>
      <w:r w:rsidR="0053195A">
        <w:rPr>
          <w:rFonts w:ascii="Times New Roman" w:eastAsia="Times New Roman" w:hAnsi="Times New Roman" w:cs="Times New Roman"/>
          <w:color w:val="000000"/>
          <w:sz w:val="28"/>
          <w:szCs w:val="28"/>
        </w:rPr>
        <w:t>2</w:t>
      </w:r>
      <w:r w:rsidRPr="00003276">
        <w:rPr>
          <w:rFonts w:ascii="Times New Roman" w:eastAsia="Times New Roman" w:hAnsi="Times New Roman" w:cs="Times New Roman"/>
          <w:color w:val="000000"/>
          <w:sz w:val="28"/>
          <w:szCs w:val="28"/>
        </w:rPr>
        <w:t>–16 лет;</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форма организации УВП – занятия: лекции, психологические тренинги, организационно-</w:t>
      </w:r>
      <w:proofErr w:type="spellStart"/>
      <w:r w:rsidRPr="00003276">
        <w:rPr>
          <w:rFonts w:ascii="Times New Roman" w:eastAsia="Times New Roman" w:hAnsi="Times New Roman" w:cs="Times New Roman"/>
          <w:color w:val="000000"/>
          <w:sz w:val="28"/>
          <w:szCs w:val="28"/>
        </w:rPr>
        <w:t>деятельностные</w:t>
      </w:r>
      <w:proofErr w:type="spellEnd"/>
      <w:r w:rsidRPr="00003276">
        <w:rPr>
          <w:rFonts w:ascii="Times New Roman" w:eastAsia="Times New Roman" w:hAnsi="Times New Roman" w:cs="Times New Roman"/>
          <w:color w:val="000000"/>
          <w:sz w:val="28"/>
          <w:szCs w:val="28"/>
        </w:rPr>
        <w:t xml:space="preserve"> игры, беседы, пресс-конференции, экскурсии и встречи с профессионалами, практическая работа по написанию статей и выпуску новостей;</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периодичность -</w:t>
      </w:r>
      <w:r w:rsidR="0053195A">
        <w:rPr>
          <w:rFonts w:ascii="Times New Roman" w:eastAsia="Times New Roman" w:hAnsi="Times New Roman" w:cs="Times New Roman"/>
          <w:color w:val="000000"/>
          <w:sz w:val="28"/>
          <w:szCs w:val="28"/>
        </w:rPr>
        <w:t xml:space="preserve"> 1 раз</w:t>
      </w:r>
      <w:r w:rsidRPr="00003276">
        <w:rPr>
          <w:rFonts w:ascii="Times New Roman" w:eastAsia="Times New Roman" w:hAnsi="Times New Roman" w:cs="Times New Roman"/>
          <w:color w:val="000000"/>
          <w:sz w:val="28"/>
          <w:szCs w:val="28"/>
        </w:rPr>
        <w:t xml:space="preserve"> в неделю по 2 часа;</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условия вхождения в программу – интерес учащихся;</w:t>
      </w:r>
    </w:p>
    <w:p w:rsidR="00003276" w:rsidRP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срок освоения – 1 год;</w:t>
      </w:r>
    </w:p>
    <w:p w:rsidR="00003276" w:rsidRDefault="00003276" w:rsidP="00003276">
      <w:pPr>
        <w:numPr>
          <w:ilvl w:val="0"/>
          <w:numId w:val="44"/>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03276">
        <w:rPr>
          <w:rFonts w:ascii="Times New Roman" w:eastAsia="Times New Roman" w:hAnsi="Times New Roman" w:cs="Times New Roman"/>
          <w:color w:val="000000"/>
          <w:sz w:val="28"/>
          <w:szCs w:val="28"/>
        </w:rPr>
        <w:t xml:space="preserve">продолжительность одного занятия – </w:t>
      </w:r>
      <w:r w:rsidR="0053195A">
        <w:rPr>
          <w:rFonts w:ascii="Times New Roman" w:eastAsia="Times New Roman" w:hAnsi="Times New Roman" w:cs="Times New Roman"/>
          <w:color w:val="000000"/>
          <w:sz w:val="28"/>
          <w:szCs w:val="28"/>
        </w:rPr>
        <w:t>120 минут с перерывом в 15 минут.</w:t>
      </w: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Default="0053195A" w:rsidP="0053195A">
      <w:pPr>
        <w:shd w:val="clear" w:color="auto" w:fill="FFFFFF"/>
        <w:spacing w:after="0" w:line="240" w:lineRule="auto"/>
        <w:ind w:left="720"/>
        <w:jc w:val="both"/>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СОДЕРЖАНИЕ ПРОГРАММЫ</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Вводное занятие</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 xml:space="preserve">Значение курса, его задачи. Анализ работы </w:t>
      </w:r>
      <w:r>
        <w:rPr>
          <w:rFonts w:ascii="Times New Roman" w:eastAsia="Times New Roman" w:hAnsi="Times New Roman" w:cs="Times New Roman"/>
          <w:color w:val="000000"/>
          <w:sz w:val="28"/>
          <w:szCs w:val="28"/>
        </w:rPr>
        <w:t>на текущий год.</w:t>
      </w:r>
      <w:r w:rsidRPr="0053195A">
        <w:rPr>
          <w:rFonts w:ascii="Times New Roman" w:eastAsia="Times New Roman" w:hAnsi="Times New Roman" w:cs="Times New Roman"/>
          <w:color w:val="000000"/>
          <w:sz w:val="28"/>
          <w:szCs w:val="28"/>
        </w:rPr>
        <w:t xml:space="preserve"> Мини-сочинение на основе летних впечатлений.</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 </w:t>
      </w:r>
      <w:r w:rsidRPr="0053195A">
        <w:rPr>
          <w:rFonts w:ascii="Times New Roman" w:eastAsia="Times New Roman" w:hAnsi="Times New Roman" w:cs="Times New Roman"/>
          <w:color w:val="000000"/>
          <w:sz w:val="28"/>
          <w:szCs w:val="28"/>
        </w:rPr>
        <w:t>ТВ пробы: 3 минуты в эфире: «Как я провел лето»</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ПЕРВЫЙ РАЗДЕЛ</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Основы журналистики</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Введение в профессию. Что такое журналистика. Сферы применения. Виды журналистики. Газета. Радио. Телевидение. Интернет. Особенности и отличия.</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Текст. Видео. Их значение в создании ТВ материала.</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xml:space="preserve"> Возможности ТВ. Объекты съемок. Посещение мероприятия с </w:t>
      </w:r>
      <w:proofErr w:type="spellStart"/>
      <w:r w:rsidRPr="0053195A">
        <w:rPr>
          <w:rFonts w:ascii="Times New Roman" w:eastAsia="Times New Roman" w:hAnsi="Times New Roman" w:cs="Times New Roman"/>
          <w:color w:val="000000"/>
          <w:sz w:val="28"/>
          <w:szCs w:val="28"/>
        </w:rPr>
        <w:t>видеооператором</w:t>
      </w:r>
      <w:proofErr w:type="spellEnd"/>
      <w:r w:rsidRPr="0053195A">
        <w:rPr>
          <w:rFonts w:ascii="Times New Roman" w:eastAsia="Times New Roman" w:hAnsi="Times New Roman" w:cs="Times New Roman"/>
          <w:color w:val="000000"/>
          <w:sz w:val="28"/>
          <w:szCs w:val="28"/>
        </w:rPr>
        <w:t xml:space="preserve">. Написание заметки. </w:t>
      </w:r>
      <w:proofErr w:type="spellStart"/>
      <w:r w:rsidRPr="0053195A">
        <w:rPr>
          <w:rFonts w:ascii="Times New Roman" w:eastAsia="Times New Roman" w:hAnsi="Times New Roman" w:cs="Times New Roman"/>
          <w:color w:val="000000"/>
          <w:sz w:val="28"/>
          <w:szCs w:val="28"/>
        </w:rPr>
        <w:t>Отсмотр</w:t>
      </w:r>
      <w:proofErr w:type="spellEnd"/>
      <w:r w:rsidRPr="0053195A">
        <w:rPr>
          <w:rFonts w:ascii="Times New Roman" w:eastAsia="Times New Roman" w:hAnsi="Times New Roman" w:cs="Times New Roman"/>
          <w:color w:val="000000"/>
          <w:sz w:val="28"/>
          <w:szCs w:val="28"/>
        </w:rPr>
        <w:t xml:space="preserve"> снятого и создание ТВ-текста. Значение факта. Сценарий ТВ программы. Его особенности.</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ВТОРОЙ РАЗДЕЛ</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Публицистические жанры</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Т</w:t>
      </w:r>
      <w:r w:rsidRPr="0053195A">
        <w:rPr>
          <w:rFonts w:ascii="Times New Roman" w:eastAsia="Times New Roman" w:hAnsi="Times New Roman" w:cs="Times New Roman"/>
          <w:i/>
          <w:iCs/>
          <w:color w:val="000000"/>
          <w:sz w:val="28"/>
          <w:szCs w:val="28"/>
        </w:rPr>
        <w:t>еория: </w:t>
      </w:r>
      <w:r w:rsidRPr="0053195A">
        <w:rPr>
          <w:rFonts w:ascii="Times New Roman" w:eastAsia="Times New Roman" w:hAnsi="Times New Roman" w:cs="Times New Roman"/>
          <w:color w:val="000000"/>
          <w:sz w:val="28"/>
          <w:szCs w:val="28"/>
        </w:rPr>
        <w:t>Публицистический стиль, его особенности. Способы выражения авторской позиции. Литературные заготовки как жанр публицистики</w:t>
      </w:r>
      <w:r w:rsidRPr="0053195A">
        <w:rPr>
          <w:rFonts w:ascii="Times New Roman" w:eastAsia="Times New Roman" w:hAnsi="Times New Roman" w:cs="Times New Roman"/>
          <w:b/>
          <w:bCs/>
          <w:color w:val="000000"/>
          <w:sz w:val="28"/>
          <w:szCs w:val="28"/>
        </w:rPr>
        <w:t>.</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Статья как публицистический жанр. ТВ публицистика.</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Жанровое своеобразие. Общественно-социальная проблематика. Композиция. Обсуждение проблем жизни подростков, учащихся учебного заведения, их актуализация. Определение тематики сюжетов. Обоснование той или иной темы.</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xml:space="preserve">: Сбор материала для выбранной темы. </w:t>
      </w:r>
      <w:proofErr w:type="gramStart"/>
      <w:r w:rsidRPr="0053195A">
        <w:rPr>
          <w:rFonts w:ascii="Times New Roman" w:eastAsia="Times New Roman" w:hAnsi="Times New Roman" w:cs="Times New Roman"/>
          <w:color w:val="000000"/>
          <w:sz w:val="28"/>
          <w:szCs w:val="28"/>
        </w:rPr>
        <w:t>( анкетирование</w:t>
      </w:r>
      <w:proofErr w:type="gramEnd"/>
      <w:r w:rsidRPr="0053195A">
        <w:rPr>
          <w:rFonts w:ascii="Times New Roman" w:eastAsia="Times New Roman" w:hAnsi="Times New Roman" w:cs="Times New Roman"/>
          <w:color w:val="000000"/>
          <w:sz w:val="28"/>
          <w:szCs w:val="28"/>
        </w:rPr>
        <w:t>, интервьюирование учителей и учащихся, изучение публикаций и т. д.). Написание сценария. Конкурс сценариев. Выбор лучшего для создания сюжета. Работа по сценарию. Поиск героев. Выбор места съемок. Съемки. Написание текста. Монтаж.</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Репортаж.</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Жанровое своеобразие. Возможности репортажа. Обоснование. Определение тематики, сбор материала.</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lastRenderedPageBreak/>
        <w:t>Посещение мероприятия в Картинной галерее.</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Подготовка репортажа о выставке. Сценарий, редактирование, подготовка материалов для создания ТВ репортажа.</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Интервью.</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Особенности жанра. Определение целей и задач интервью. Интервью как целостный вид ТВ - продукции. Интервью как часть сценария в ТВ - продукции. Значение вопросника. Составление вопросов для интервью.</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Интервьюирование прохожих на улице, учителей, гостей, родителей ...</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Экспресс-выпуски интервью к праздникам.</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Очерк как один из видов публицистического описания</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Портретный очерк. Стилистические особенности портретного очерка как одного из публицистических жанров. Значение описания внешности, характера героя. Способы передачи особенностей личности. Значение видео и текста в очерке.</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Работа с архивными материалами. Беседы, интервью с людьми – героями будущих очерков.</w:t>
      </w:r>
      <w:r w:rsidRPr="0053195A">
        <w:rPr>
          <w:rFonts w:ascii="Times New Roman" w:eastAsia="Times New Roman" w:hAnsi="Times New Roman" w:cs="Times New Roman"/>
          <w:i/>
          <w:iCs/>
          <w:color w:val="000000"/>
          <w:sz w:val="28"/>
          <w:szCs w:val="28"/>
        </w:rPr>
        <w:t> </w:t>
      </w:r>
      <w:r w:rsidRPr="0053195A">
        <w:rPr>
          <w:rFonts w:ascii="Times New Roman" w:eastAsia="Times New Roman" w:hAnsi="Times New Roman" w:cs="Times New Roman"/>
          <w:color w:val="000000"/>
          <w:sz w:val="28"/>
          <w:szCs w:val="28"/>
        </w:rPr>
        <w:t xml:space="preserve">Подготовка очерка на тему: «Твои люди, школа!», «Твои люди, </w:t>
      </w:r>
      <w:proofErr w:type="spellStart"/>
      <w:r w:rsidRPr="0053195A">
        <w:rPr>
          <w:rFonts w:ascii="Times New Roman" w:eastAsia="Times New Roman" w:hAnsi="Times New Roman" w:cs="Times New Roman"/>
          <w:color w:val="000000"/>
          <w:sz w:val="28"/>
          <w:szCs w:val="28"/>
        </w:rPr>
        <w:t>Усть</w:t>
      </w:r>
      <w:proofErr w:type="spellEnd"/>
      <w:r w:rsidRPr="0053195A">
        <w:rPr>
          <w:rFonts w:ascii="Times New Roman" w:eastAsia="Times New Roman" w:hAnsi="Times New Roman" w:cs="Times New Roman"/>
          <w:color w:val="000000"/>
          <w:sz w:val="28"/>
          <w:szCs w:val="28"/>
        </w:rPr>
        <w:t>-Илим»</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Зарисовка</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Зарисовка как ТВ жанр. Зарисовка применительно к учебному учреждению.</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proofErr w:type="gramStart"/>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w:t>
      </w:r>
      <w:proofErr w:type="gramEnd"/>
      <w:r w:rsidRPr="0053195A">
        <w:rPr>
          <w:rFonts w:ascii="Times New Roman" w:eastAsia="Times New Roman" w:hAnsi="Times New Roman" w:cs="Times New Roman"/>
          <w:color w:val="000000"/>
          <w:sz w:val="28"/>
          <w:szCs w:val="28"/>
        </w:rPr>
        <w:t xml:space="preserve"> Создание зарисовок на темы «Урок», «Мой учитель», «Перемена», «Погружение» .</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Фельетон.</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w:t>
      </w:r>
      <w:r w:rsidRPr="0053195A">
        <w:rPr>
          <w:rFonts w:ascii="Times New Roman" w:eastAsia="Times New Roman" w:hAnsi="Times New Roman" w:cs="Times New Roman"/>
          <w:color w:val="000000"/>
          <w:sz w:val="28"/>
          <w:szCs w:val="28"/>
        </w:rPr>
        <w:t>: Жанровые особенности. Оригинальность композиции. Языковые средства создания комического эффекта. Значение видео. Актерское мастерство. Значение личности – героя в создании фельетонов.</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Сбор материала о смешных историях, анекдотичных ситуациях из жизни школьников и учителей. Интервьюирование, работа с архивом и т. д.</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 xml:space="preserve">Написание сценария фельетона. Использование мультимедийных возможностей в создании ТВ-фельетонов. </w:t>
      </w:r>
      <w:proofErr w:type="gramStart"/>
      <w:r w:rsidRPr="0053195A">
        <w:rPr>
          <w:rFonts w:ascii="Times New Roman" w:eastAsia="Times New Roman" w:hAnsi="Times New Roman" w:cs="Times New Roman"/>
          <w:color w:val="000000"/>
          <w:sz w:val="28"/>
          <w:szCs w:val="28"/>
        </w:rPr>
        <w:t>Редактирование .</w:t>
      </w:r>
      <w:proofErr w:type="gramEnd"/>
      <w:r w:rsidRPr="0053195A">
        <w:rPr>
          <w:rFonts w:ascii="Times New Roman" w:eastAsia="Times New Roman" w:hAnsi="Times New Roman" w:cs="Times New Roman"/>
          <w:color w:val="000000"/>
          <w:sz w:val="28"/>
          <w:szCs w:val="28"/>
        </w:rPr>
        <w:t xml:space="preserve"> Монтаж.</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ТРЕТИЙ РАЗДЕЛ</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Новости</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Новости как жанр ТВ продукции. Особенности новостей. Стиль сюжетов в новости. Как делать новости. Где искать новости.</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lastRenderedPageBreak/>
        <w:t>Практика: </w:t>
      </w:r>
      <w:r w:rsidRPr="0053195A">
        <w:rPr>
          <w:rFonts w:ascii="Times New Roman" w:eastAsia="Times New Roman" w:hAnsi="Times New Roman" w:cs="Times New Roman"/>
          <w:color w:val="000000"/>
          <w:sz w:val="28"/>
          <w:szCs w:val="28"/>
        </w:rPr>
        <w:t>Сбор материала, запись, монтаж.</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ЧЕТВЕРТЫЙ РАЗДЕЛ</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Основы монтажа</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Основы монтажа. Значение монтажа в создании ТВ программ. Искусство монтажа.</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ПЯТЫЙ РАЗДЕЛ</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Культура и этика</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Культура и этика общения</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 xml:space="preserve">Общение и его слагаемые. </w:t>
      </w:r>
      <w:proofErr w:type="gramStart"/>
      <w:r w:rsidRPr="0053195A">
        <w:rPr>
          <w:rFonts w:ascii="Times New Roman" w:eastAsia="Times New Roman" w:hAnsi="Times New Roman" w:cs="Times New Roman"/>
          <w:color w:val="000000"/>
          <w:sz w:val="28"/>
          <w:szCs w:val="28"/>
        </w:rPr>
        <w:t>.Условия</w:t>
      </w:r>
      <w:proofErr w:type="gramEnd"/>
      <w:r w:rsidRPr="0053195A">
        <w:rPr>
          <w:rFonts w:ascii="Times New Roman" w:eastAsia="Times New Roman" w:hAnsi="Times New Roman" w:cs="Times New Roman"/>
          <w:color w:val="000000"/>
          <w:sz w:val="28"/>
          <w:szCs w:val="28"/>
        </w:rPr>
        <w:t xml:space="preserve"> эффективности разговора. Ораторское искусство. Речевой этикет. Бытовое общение. Деловое общение и его особенности, виды делового общения. Невербальные средства общения.</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proofErr w:type="gramStart"/>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w:t>
      </w:r>
      <w:proofErr w:type="gramEnd"/>
      <w:r w:rsidRPr="0053195A">
        <w:rPr>
          <w:rFonts w:ascii="Times New Roman" w:eastAsia="Times New Roman" w:hAnsi="Times New Roman" w:cs="Times New Roman"/>
          <w:color w:val="000000"/>
          <w:sz w:val="28"/>
          <w:szCs w:val="28"/>
        </w:rPr>
        <w:t xml:space="preserve"> Ролевые игры: «Деловая беседа», « Переговоры», « Телефонный разговор»</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Культура речи</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Основные качества речи: богатство, чистота, выразительность, ясность, точность, правильность. Литературный язык как основа культуры речи. Устная и письменная речь. Нормативность литературного языка. Орфоэпические нормы. Грамматические нормы. Стилистические нормы.</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proofErr w:type="gramStart"/>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w:t>
      </w:r>
      <w:proofErr w:type="gramEnd"/>
      <w:r w:rsidRPr="0053195A">
        <w:rPr>
          <w:rFonts w:ascii="Times New Roman" w:eastAsia="Times New Roman" w:hAnsi="Times New Roman" w:cs="Times New Roman"/>
          <w:color w:val="000000"/>
          <w:sz w:val="28"/>
          <w:szCs w:val="28"/>
        </w:rPr>
        <w:t xml:space="preserve"> Тренинги.</w:t>
      </w:r>
    </w:p>
    <w:p w:rsidR="0053195A" w:rsidRPr="0053195A" w:rsidRDefault="0053195A" w:rsidP="0053195A">
      <w:pPr>
        <w:shd w:val="clear" w:color="auto" w:fill="FFFFFF"/>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Стилистически окрашенная лексика в языке.</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i/>
          <w:iCs/>
          <w:color w:val="000000"/>
          <w:sz w:val="28"/>
          <w:szCs w:val="28"/>
        </w:rPr>
        <w:t>Теория: </w:t>
      </w:r>
      <w:r w:rsidRPr="0053195A">
        <w:rPr>
          <w:rFonts w:ascii="Times New Roman" w:eastAsia="Times New Roman" w:hAnsi="Times New Roman" w:cs="Times New Roman"/>
          <w:color w:val="000000"/>
          <w:sz w:val="28"/>
          <w:szCs w:val="28"/>
        </w:rPr>
        <w:t>Стили речи. Книжная лексика, ее особенности. Официально-деловая лексика и ее особенности. Высокая и невысокая лексика. Смешение стилей. Особенности ТВ текста.</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proofErr w:type="gramStart"/>
      <w:r w:rsidRPr="0053195A">
        <w:rPr>
          <w:rFonts w:ascii="Times New Roman" w:eastAsia="Times New Roman" w:hAnsi="Times New Roman" w:cs="Times New Roman"/>
          <w:i/>
          <w:iCs/>
          <w:color w:val="000000"/>
          <w:sz w:val="28"/>
          <w:szCs w:val="28"/>
        </w:rPr>
        <w:t>Практика</w:t>
      </w:r>
      <w:r w:rsidRPr="0053195A">
        <w:rPr>
          <w:rFonts w:ascii="Times New Roman" w:eastAsia="Times New Roman" w:hAnsi="Times New Roman" w:cs="Times New Roman"/>
          <w:color w:val="000000"/>
          <w:sz w:val="28"/>
          <w:szCs w:val="28"/>
        </w:rPr>
        <w:t> :</w:t>
      </w:r>
      <w:proofErr w:type="gramEnd"/>
      <w:r w:rsidRPr="0053195A">
        <w:rPr>
          <w:rFonts w:ascii="Times New Roman" w:eastAsia="Times New Roman" w:hAnsi="Times New Roman" w:cs="Times New Roman"/>
          <w:color w:val="000000"/>
          <w:sz w:val="28"/>
          <w:szCs w:val="28"/>
        </w:rPr>
        <w:t xml:space="preserve"> Редактирование. Тренировочная работа.</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ШЕСТОЙ РАЗДЕЛ</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Эстетическое развитие личности</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Экскурсии</w:t>
      </w:r>
      <w:r w:rsidR="00F94058">
        <w:rPr>
          <w:rFonts w:ascii="Times New Roman" w:eastAsia="Times New Roman" w:hAnsi="Times New Roman" w:cs="Times New Roman"/>
          <w:color w:val="000000"/>
          <w:sz w:val="28"/>
          <w:szCs w:val="28"/>
        </w:rPr>
        <w:t xml:space="preserve"> в учреждения культуры (</w:t>
      </w:r>
      <w:r w:rsidRPr="0053195A">
        <w:rPr>
          <w:rFonts w:ascii="Times New Roman" w:eastAsia="Times New Roman" w:hAnsi="Times New Roman" w:cs="Times New Roman"/>
          <w:color w:val="000000"/>
          <w:sz w:val="28"/>
          <w:szCs w:val="28"/>
        </w:rPr>
        <w:t>Картинна</w:t>
      </w:r>
      <w:r w:rsidR="00F94058">
        <w:rPr>
          <w:rFonts w:ascii="Times New Roman" w:eastAsia="Times New Roman" w:hAnsi="Times New Roman" w:cs="Times New Roman"/>
          <w:color w:val="000000"/>
          <w:sz w:val="28"/>
          <w:szCs w:val="28"/>
        </w:rPr>
        <w:t xml:space="preserve">я галерея, Краеведческий музей и </w:t>
      </w:r>
      <w:r w:rsidRPr="0053195A">
        <w:rPr>
          <w:rFonts w:ascii="Times New Roman" w:eastAsia="Times New Roman" w:hAnsi="Times New Roman" w:cs="Times New Roman"/>
          <w:color w:val="000000"/>
          <w:sz w:val="28"/>
          <w:szCs w:val="28"/>
        </w:rPr>
        <w:t xml:space="preserve">др.) Посещение культурно-массовых </w:t>
      </w:r>
      <w:r w:rsidR="00F94058">
        <w:rPr>
          <w:rFonts w:ascii="Times New Roman" w:eastAsia="Times New Roman" w:hAnsi="Times New Roman" w:cs="Times New Roman"/>
          <w:color w:val="000000"/>
          <w:sz w:val="28"/>
          <w:szCs w:val="28"/>
        </w:rPr>
        <w:t xml:space="preserve">школьных </w:t>
      </w:r>
      <w:r w:rsidRPr="0053195A">
        <w:rPr>
          <w:rFonts w:ascii="Times New Roman" w:eastAsia="Times New Roman" w:hAnsi="Times New Roman" w:cs="Times New Roman"/>
          <w:color w:val="000000"/>
          <w:sz w:val="28"/>
          <w:szCs w:val="28"/>
        </w:rPr>
        <w:t>мероприятий. Подготовка и участие в различных творческих конкурсах. Организация встреч с интересными людьми – представителями творческих профессий.</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Заключительное занятие</w:t>
      </w:r>
    </w:p>
    <w:p w:rsidR="0053195A" w:rsidRPr="0053195A" w:rsidRDefault="0053195A" w:rsidP="00F94058">
      <w:pPr>
        <w:shd w:val="clear" w:color="auto" w:fill="FFFFFF"/>
        <w:spacing w:after="150" w:line="240" w:lineRule="auto"/>
        <w:jc w:val="both"/>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lastRenderedPageBreak/>
        <w:t>Анализ работы ТВ студии, подведение итогов, задание на каникулы.</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УЧЕБНО-ТЕМАТИЧЕСКОЕ ПЛАНИРОВАНИЕ</w:t>
      </w:r>
    </w:p>
    <w:p w:rsidR="0053195A" w:rsidRPr="0053195A" w:rsidRDefault="0053195A" w:rsidP="0053195A">
      <w:pPr>
        <w:shd w:val="clear" w:color="auto" w:fill="FFFFFF"/>
        <w:spacing w:after="150" w:line="240" w:lineRule="auto"/>
        <w:jc w:val="center"/>
        <w:rPr>
          <w:rFonts w:ascii="Times New Roman" w:eastAsia="Times New Roman" w:hAnsi="Times New Roman" w:cs="Times New Roman"/>
          <w:color w:val="000000"/>
          <w:sz w:val="28"/>
          <w:szCs w:val="28"/>
        </w:rPr>
      </w:pPr>
    </w:p>
    <w:tbl>
      <w:tblPr>
        <w:tblW w:w="9613" w:type="dxa"/>
        <w:shd w:val="clear" w:color="auto" w:fill="FFFFFF"/>
        <w:tblCellMar>
          <w:top w:w="70" w:type="dxa"/>
          <w:left w:w="70" w:type="dxa"/>
          <w:bottom w:w="70" w:type="dxa"/>
          <w:right w:w="70" w:type="dxa"/>
        </w:tblCellMar>
        <w:tblLook w:val="04A0" w:firstRow="1" w:lastRow="0" w:firstColumn="1" w:lastColumn="0" w:noHBand="0" w:noVBand="1"/>
      </w:tblPr>
      <w:tblGrid>
        <w:gridCol w:w="395"/>
        <w:gridCol w:w="3416"/>
        <w:gridCol w:w="1974"/>
        <w:gridCol w:w="1560"/>
        <w:gridCol w:w="2268"/>
      </w:tblGrid>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Название разделов и тем</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 xml:space="preserve">Общее </w:t>
            </w:r>
            <w:proofErr w:type="spellStart"/>
            <w:r w:rsidRPr="0053195A">
              <w:rPr>
                <w:rFonts w:ascii="Times New Roman" w:eastAsia="Times New Roman" w:hAnsi="Times New Roman" w:cs="Times New Roman"/>
                <w:color w:val="000000"/>
                <w:sz w:val="28"/>
                <w:szCs w:val="28"/>
              </w:rPr>
              <w:t>колич</w:t>
            </w:r>
            <w:proofErr w:type="spellEnd"/>
            <w:r w:rsidR="00F94058">
              <w:rPr>
                <w:rFonts w:ascii="Times New Roman" w:eastAsia="Times New Roman" w:hAnsi="Times New Roman" w:cs="Times New Roman"/>
                <w:color w:val="000000"/>
                <w:sz w:val="28"/>
                <w:szCs w:val="28"/>
              </w:rPr>
              <w:t>.</w:t>
            </w:r>
            <w:r w:rsidRPr="0053195A">
              <w:rPr>
                <w:rFonts w:ascii="Times New Roman" w:eastAsia="Times New Roman" w:hAnsi="Times New Roman" w:cs="Times New Roman"/>
                <w:color w:val="000000"/>
                <w:sz w:val="28"/>
                <w:szCs w:val="28"/>
              </w:rPr>
              <w:t xml:space="preserve"> часов</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p>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Теория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p>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Практика</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Вводное занятие</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3</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Раздел 1. </w:t>
            </w:r>
            <w:r w:rsidRPr="0053195A">
              <w:rPr>
                <w:rFonts w:ascii="Times New Roman" w:eastAsia="Times New Roman" w:hAnsi="Times New Roman" w:cs="Times New Roman"/>
                <w:color w:val="000000"/>
                <w:sz w:val="28"/>
                <w:szCs w:val="28"/>
              </w:rPr>
              <w:t>Основы журналистики</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F94058">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r w:rsidR="00F94058">
              <w:rPr>
                <w:rFonts w:ascii="Times New Roman" w:eastAsia="Times New Roman" w:hAnsi="Times New Roman" w:cs="Times New Roman"/>
                <w:color w:val="000000"/>
                <w:sz w:val="28"/>
                <w:szCs w:val="28"/>
              </w:rPr>
              <w:t>2</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53195A" w:rsidRPr="0053195A" w:rsidTr="00F94058">
        <w:trPr>
          <w:trHeight w:val="10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10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3</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10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Раздел 2. </w:t>
            </w:r>
            <w:r w:rsidRPr="0053195A">
              <w:rPr>
                <w:rFonts w:ascii="Times New Roman" w:eastAsia="Times New Roman" w:hAnsi="Times New Roman" w:cs="Times New Roman"/>
                <w:color w:val="000000"/>
                <w:sz w:val="28"/>
                <w:szCs w:val="28"/>
              </w:rPr>
              <w:t>Публицистические жанры</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53195A" w:rsidRPr="0053195A" w:rsidTr="00F94058">
        <w:trPr>
          <w:trHeight w:val="9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4</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ТВ публицистика</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53195A" w:rsidP="0053195A">
            <w:pPr>
              <w:spacing w:after="150" w:line="9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w:t>
            </w:r>
          </w:p>
        </w:tc>
      </w:tr>
      <w:tr w:rsidR="0053195A" w:rsidRPr="0053195A" w:rsidTr="00F94058">
        <w:trPr>
          <w:trHeight w:val="8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8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5</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8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Статья как публицистический жанр</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8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8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8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6</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Репортаж.</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rPr>
          <w:trHeight w:val="3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3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7</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3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Интервью.</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3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3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8</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Очерк как один из видов публицистического описания</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rPr>
          <w:trHeight w:val="9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9</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Фельетон.</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9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9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9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rPr>
          <w:trHeight w:val="2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10</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Зарисовка</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0" w:lineRule="atLeast"/>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53195A" w:rsidRPr="0053195A" w:rsidTr="00F94058">
        <w:trPr>
          <w:trHeight w:val="23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11</w:t>
            </w:r>
          </w:p>
          <w:p w:rsidR="0053195A" w:rsidRPr="0053195A" w:rsidRDefault="0053195A" w:rsidP="0053195A">
            <w:pPr>
              <w:spacing w:after="150" w:line="240" w:lineRule="auto"/>
              <w:rPr>
                <w:rFonts w:ascii="Times New Roman" w:eastAsia="Times New Roman" w:hAnsi="Times New Roman" w:cs="Times New Roman"/>
                <w:color w:val="000000"/>
                <w:sz w:val="28"/>
                <w:szCs w:val="28"/>
              </w:rPr>
            </w:pP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Раздел 3</w:t>
            </w:r>
            <w:r w:rsidRPr="0053195A">
              <w:rPr>
                <w:rFonts w:ascii="Times New Roman" w:eastAsia="Times New Roman" w:hAnsi="Times New Roman" w:cs="Times New Roman"/>
                <w:color w:val="000000"/>
                <w:sz w:val="28"/>
                <w:szCs w:val="28"/>
              </w:rPr>
              <w:t>. Новости</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12</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Раздел 4. </w:t>
            </w:r>
            <w:r w:rsidRPr="0053195A">
              <w:rPr>
                <w:rFonts w:ascii="Times New Roman" w:eastAsia="Times New Roman" w:hAnsi="Times New Roman" w:cs="Times New Roman"/>
                <w:color w:val="000000"/>
                <w:sz w:val="28"/>
                <w:szCs w:val="28"/>
              </w:rPr>
              <w:t>Основы монтажа</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13</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Раздел 5. </w:t>
            </w:r>
            <w:r w:rsidRPr="0053195A">
              <w:rPr>
                <w:rFonts w:ascii="Times New Roman" w:eastAsia="Times New Roman" w:hAnsi="Times New Roman" w:cs="Times New Roman"/>
                <w:color w:val="000000"/>
                <w:sz w:val="28"/>
                <w:szCs w:val="28"/>
              </w:rPr>
              <w:t>Культура и этика</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3195A" w:rsidRPr="0053195A" w:rsidTr="00F94058">
        <w:trPr>
          <w:trHeight w:val="8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8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14</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8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Культура и этика общения.</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8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8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8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53195A" w:rsidRPr="0053195A" w:rsidTr="00F94058">
        <w:trPr>
          <w:trHeight w:val="6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6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15</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6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Культура речи.</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6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6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6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53195A" w:rsidRPr="0053195A" w:rsidTr="00F94058">
        <w:trPr>
          <w:trHeight w:val="12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12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16</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12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Стилистически окрашенная лексика</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1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1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12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53195A" w:rsidRPr="0053195A" w:rsidTr="00F94058">
        <w:trPr>
          <w:trHeight w:val="7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7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17</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70" w:lineRule="atLeast"/>
              <w:rPr>
                <w:rFonts w:ascii="Times New Roman" w:eastAsia="Times New Roman" w:hAnsi="Times New Roman" w:cs="Times New Roman"/>
                <w:color w:val="000000"/>
                <w:sz w:val="28"/>
                <w:szCs w:val="28"/>
              </w:rPr>
            </w:pPr>
            <w:r w:rsidRPr="0053195A">
              <w:rPr>
                <w:rFonts w:ascii="Times New Roman" w:eastAsia="Times New Roman" w:hAnsi="Times New Roman" w:cs="Times New Roman"/>
                <w:b/>
                <w:bCs/>
                <w:color w:val="000000"/>
                <w:sz w:val="28"/>
                <w:szCs w:val="28"/>
              </w:rPr>
              <w:t>Раздел 6. </w:t>
            </w:r>
            <w:r w:rsidRPr="0053195A">
              <w:rPr>
                <w:rFonts w:ascii="Times New Roman" w:eastAsia="Times New Roman" w:hAnsi="Times New Roman" w:cs="Times New Roman"/>
                <w:color w:val="000000"/>
                <w:sz w:val="28"/>
                <w:szCs w:val="28"/>
              </w:rPr>
              <w:t xml:space="preserve">Эстетическое </w:t>
            </w:r>
            <w:r w:rsidRPr="0053195A">
              <w:rPr>
                <w:rFonts w:ascii="Times New Roman" w:eastAsia="Times New Roman" w:hAnsi="Times New Roman" w:cs="Times New Roman"/>
                <w:color w:val="000000"/>
                <w:sz w:val="28"/>
                <w:szCs w:val="28"/>
              </w:rPr>
              <w:lastRenderedPageBreak/>
              <w:t>развитие личности</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18</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F94058">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Экскурсии в учреждения культуры.</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53195A" w:rsidRPr="0053195A" w:rsidTr="00F94058">
        <w:trPr>
          <w:trHeight w:val="26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19</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F94058">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 xml:space="preserve">Посещение культурно-массовых </w:t>
            </w:r>
            <w:r w:rsidR="00F94058">
              <w:rPr>
                <w:rFonts w:ascii="Times New Roman" w:eastAsia="Times New Roman" w:hAnsi="Times New Roman" w:cs="Times New Roman"/>
                <w:color w:val="000000"/>
                <w:sz w:val="28"/>
                <w:szCs w:val="28"/>
              </w:rPr>
              <w:t xml:space="preserve">школьных </w:t>
            </w:r>
            <w:r w:rsidRPr="0053195A">
              <w:rPr>
                <w:rFonts w:ascii="Times New Roman" w:eastAsia="Times New Roman" w:hAnsi="Times New Roman" w:cs="Times New Roman"/>
                <w:color w:val="000000"/>
                <w:sz w:val="28"/>
                <w:szCs w:val="28"/>
              </w:rPr>
              <w:t>мероприятий.</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53195A" w:rsidRPr="0053195A" w:rsidTr="00F94058">
        <w:trPr>
          <w:trHeight w:val="21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20</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Подготовка и участие в различных творческих конкурсах.</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53195A" w:rsidRPr="0053195A" w:rsidTr="00F94058">
        <w:trPr>
          <w:trHeight w:val="260"/>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21</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Организация встреч с интересными людьми- представителями творческих профессий.</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F94058" w:rsidP="0053195A">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53195A" w:rsidRPr="0053195A" w:rsidTr="00F94058">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22</w:t>
            </w:r>
          </w:p>
        </w:tc>
        <w:tc>
          <w:tcPr>
            <w:tcW w:w="34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Заключительное занятие</w:t>
            </w:r>
          </w:p>
        </w:tc>
        <w:tc>
          <w:tcPr>
            <w:tcW w:w="19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c>
          <w:tcPr>
            <w:tcW w:w="1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195A" w:rsidRPr="0053195A" w:rsidRDefault="0053195A" w:rsidP="0053195A">
            <w:pPr>
              <w:spacing w:after="150" w:line="240" w:lineRule="auto"/>
              <w:jc w:val="center"/>
              <w:rPr>
                <w:rFonts w:ascii="Times New Roman" w:eastAsia="Times New Roman" w:hAnsi="Times New Roman" w:cs="Times New Roman"/>
                <w:color w:val="000000"/>
                <w:sz w:val="28"/>
                <w:szCs w:val="28"/>
              </w:rPr>
            </w:pPr>
            <w:r w:rsidRPr="0053195A">
              <w:rPr>
                <w:rFonts w:ascii="Times New Roman" w:eastAsia="Times New Roman" w:hAnsi="Times New Roman" w:cs="Times New Roman"/>
                <w:color w:val="000000"/>
                <w:sz w:val="28"/>
                <w:szCs w:val="28"/>
              </w:rPr>
              <w:t>1</w:t>
            </w:r>
          </w:p>
        </w:tc>
      </w:tr>
    </w:tbl>
    <w:p w:rsidR="0053195A" w:rsidRPr="00003276" w:rsidRDefault="0053195A" w:rsidP="0053195A">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03276" w:rsidRPr="00C72F43" w:rsidRDefault="00003276" w:rsidP="00C72F43">
      <w:pPr>
        <w:shd w:val="clear" w:color="auto" w:fill="FFFFFF"/>
        <w:spacing w:after="150" w:line="240" w:lineRule="auto"/>
        <w:rPr>
          <w:rFonts w:ascii="Times New Roman" w:eastAsia="Times New Roman" w:hAnsi="Times New Roman" w:cs="Times New Roman"/>
          <w:color w:val="000000"/>
          <w:sz w:val="28"/>
          <w:szCs w:val="28"/>
        </w:rPr>
      </w:pPr>
    </w:p>
    <w:bookmarkEnd w:id="0"/>
    <w:p w:rsidR="00C72F43" w:rsidRDefault="00C72F43"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p>
    <w:p w:rsidR="002956A5" w:rsidRDefault="002956A5" w:rsidP="00F94058">
      <w:pPr>
        <w:spacing w:after="0"/>
        <w:ind w:left="120"/>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 для учителя и ученика</w:t>
      </w:r>
    </w:p>
    <w:p w:rsidR="002956A5" w:rsidRDefault="002956A5" w:rsidP="00F94058">
      <w:pPr>
        <w:spacing w:after="0"/>
        <w:ind w:left="120"/>
        <w:jc w:val="center"/>
        <w:rPr>
          <w:rFonts w:ascii="Times New Roman" w:hAnsi="Times New Roman" w:cs="Times New Roman"/>
          <w:sz w:val="28"/>
          <w:szCs w:val="28"/>
        </w:rPr>
      </w:pP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 </w:t>
      </w:r>
      <w:proofErr w:type="spellStart"/>
      <w:r w:rsidRPr="00C72F43">
        <w:rPr>
          <w:rFonts w:ascii="Times New Roman" w:eastAsia="Times New Roman" w:hAnsi="Times New Roman" w:cs="Times New Roman"/>
          <w:color w:val="000000"/>
          <w:sz w:val="28"/>
          <w:szCs w:val="28"/>
        </w:rPr>
        <w:t>Белановский</w:t>
      </w:r>
      <w:proofErr w:type="spellEnd"/>
      <w:r w:rsidRPr="00C72F43">
        <w:rPr>
          <w:rFonts w:ascii="Times New Roman" w:eastAsia="Times New Roman" w:hAnsi="Times New Roman" w:cs="Times New Roman"/>
          <w:color w:val="000000"/>
          <w:sz w:val="28"/>
          <w:szCs w:val="28"/>
        </w:rPr>
        <w:t xml:space="preserve"> С.А. Глубокое </w:t>
      </w:r>
      <w:proofErr w:type="gramStart"/>
      <w:r w:rsidRPr="00C72F43">
        <w:rPr>
          <w:rFonts w:ascii="Times New Roman" w:eastAsia="Times New Roman" w:hAnsi="Times New Roman" w:cs="Times New Roman"/>
          <w:color w:val="000000"/>
          <w:sz w:val="28"/>
          <w:szCs w:val="28"/>
        </w:rPr>
        <w:t>интервью.-</w:t>
      </w:r>
      <w:proofErr w:type="gramEnd"/>
      <w:r w:rsidRPr="00C72F43">
        <w:rPr>
          <w:rFonts w:ascii="Times New Roman" w:eastAsia="Times New Roman" w:hAnsi="Times New Roman" w:cs="Times New Roman"/>
          <w:color w:val="000000"/>
          <w:sz w:val="28"/>
          <w:szCs w:val="28"/>
        </w:rPr>
        <w:t xml:space="preserve"> М.:</w:t>
      </w:r>
      <w:proofErr w:type="spellStart"/>
      <w:r w:rsidRPr="00C72F43">
        <w:rPr>
          <w:rFonts w:ascii="Times New Roman" w:eastAsia="Times New Roman" w:hAnsi="Times New Roman" w:cs="Times New Roman"/>
          <w:color w:val="000000"/>
          <w:sz w:val="28"/>
          <w:szCs w:val="28"/>
        </w:rPr>
        <w:t>Никколо</w:t>
      </w:r>
      <w:proofErr w:type="spellEnd"/>
      <w:r w:rsidRPr="00C72F43">
        <w:rPr>
          <w:rFonts w:ascii="Times New Roman" w:eastAsia="Times New Roman" w:hAnsi="Times New Roman" w:cs="Times New Roman"/>
          <w:color w:val="000000"/>
          <w:sz w:val="28"/>
          <w:szCs w:val="28"/>
        </w:rPr>
        <w:t>-медиа, 2001</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2) Введенская Л.А., Павлова Л.Г. Культура и искусство речи. Современная </w:t>
      </w:r>
      <w:proofErr w:type="gramStart"/>
      <w:r w:rsidRPr="00C72F43">
        <w:rPr>
          <w:rFonts w:ascii="Times New Roman" w:eastAsia="Times New Roman" w:hAnsi="Times New Roman" w:cs="Times New Roman"/>
          <w:color w:val="000000"/>
          <w:sz w:val="28"/>
          <w:szCs w:val="28"/>
        </w:rPr>
        <w:t>риторика .</w:t>
      </w:r>
      <w:proofErr w:type="gramEnd"/>
      <w:r w:rsidRPr="00C72F43">
        <w:rPr>
          <w:rFonts w:ascii="Times New Roman" w:eastAsia="Times New Roman" w:hAnsi="Times New Roman" w:cs="Times New Roman"/>
          <w:color w:val="000000"/>
          <w:sz w:val="28"/>
          <w:szCs w:val="28"/>
        </w:rPr>
        <w:t xml:space="preserve"> – Ростов Н/Д, 1995</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3) Калинин А.В. Культура русского слова. – М.: Изд-во </w:t>
      </w:r>
      <w:proofErr w:type="spellStart"/>
      <w:r w:rsidRPr="00C72F43">
        <w:rPr>
          <w:rFonts w:ascii="Times New Roman" w:eastAsia="Times New Roman" w:hAnsi="Times New Roman" w:cs="Times New Roman"/>
          <w:color w:val="000000"/>
          <w:sz w:val="28"/>
          <w:szCs w:val="28"/>
        </w:rPr>
        <w:t>Моск</w:t>
      </w:r>
      <w:proofErr w:type="spellEnd"/>
      <w:r w:rsidRPr="00C72F43">
        <w:rPr>
          <w:rFonts w:ascii="Times New Roman" w:eastAsia="Times New Roman" w:hAnsi="Times New Roman" w:cs="Times New Roman"/>
          <w:color w:val="000000"/>
          <w:sz w:val="28"/>
          <w:szCs w:val="28"/>
        </w:rPr>
        <w:t>. ун-та, 1984.</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4) Капинос В.И., Сергеева Н.Н., Соловейчик М.С. Развитие речи: теория и практика обучения. – М.: </w:t>
      </w:r>
      <w:proofErr w:type="spellStart"/>
      <w:r w:rsidRPr="00C72F43">
        <w:rPr>
          <w:rFonts w:ascii="Times New Roman" w:eastAsia="Times New Roman" w:hAnsi="Times New Roman" w:cs="Times New Roman"/>
          <w:color w:val="000000"/>
          <w:sz w:val="28"/>
          <w:szCs w:val="28"/>
        </w:rPr>
        <w:t>Линка</w:t>
      </w:r>
      <w:proofErr w:type="spellEnd"/>
      <w:r w:rsidRPr="00C72F43">
        <w:rPr>
          <w:rFonts w:ascii="Times New Roman" w:eastAsia="Times New Roman" w:hAnsi="Times New Roman" w:cs="Times New Roman"/>
          <w:color w:val="000000"/>
          <w:sz w:val="28"/>
          <w:szCs w:val="28"/>
        </w:rPr>
        <w:t xml:space="preserve"> – Пресс, 1994</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5) </w:t>
      </w:r>
      <w:proofErr w:type="spellStart"/>
      <w:r w:rsidRPr="00C72F43">
        <w:rPr>
          <w:rFonts w:ascii="Times New Roman" w:eastAsia="Times New Roman" w:hAnsi="Times New Roman" w:cs="Times New Roman"/>
          <w:color w:val="000000"/>
          <w:sz w:val="28"/>
          <w:szCs w:val="28"/>
        </w:rPr>
        <w:t>Коренюк</w:t>
      </w:r>
      <w:proofErr w:type="spellEnd"/>
      <w:r w:rsidRPr="00C72F43">
        <w:rPr>
          <w:rFonts w:ascii="Times New Roman" w:eastAsia="Times New Roman" w:hAnsi="Times New Roman" w:cs="Times New Roman"/>
          <w:color w:val="000000"/>
          <w:sz w:val="28"/>
          <w:szCs w:val="28"/>
        </w:rPr>
        <w:t xml:space="preserve"> Л.Ю. Совершенствуйте свою речь. - М.: Просвещение, 1989.</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6) Кузнецов Г.В. Журналист на экране. - М., 1985</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7) </w:t>
      </w:r>
      <w:proofErr w:type="spellStart"/>
      <w:r w:rsidRPr="00C72F43">
        <w:rPr>
          <w:rFonts w:ascii="Times New Roman" w:eastAsia="Times New Roman" w:hAnsi="Times New Roman" w:cs="Times New Roman"/>
          <w:color w:val="000000"/>
          <w:sz w:val="28"/>
          <w:szCs w:val="28"/>
        </w:rPr>
        <w:t>Ладыженская</w:t>
      </w:r>
      <w:proofErr w:type="spellEnd"/>
      <w:r w:rsidRPr="00C72F43">
        <w:rPr>
          <w:rFonts w:ascii="Times New Roman" w:eastAsia="Times New Roman" w:hAnsi="Times New Roman" w:cs="Times New Roman"/>
          <w:color w:val="000000"/>
          <w:sz w:val="28"/>
          <w:szCs w:val="28"/>
        </w:rPr>
        <w:t xml:space="preserve"> Т. А. И </w:t>
      </w:r>
      <w:proofErr w:type="spellStart"/>
      <w:r w:rsidRPr="00C72F43">
        <w:rPr>
          <w:rFonts w:ascii="Times New Roman" w:eastAsia="Times New Roman" w:hAnsi="Times New Roman" w:cs="Times New Roman"/>
          <w:color w:val="000000"/>
          <w:sz w:val="28"/>
          <w:szCs w:val="28"/>
        </w:rPr>
        <w:t>Зепалова</w:t>
      </w:r>
      <w:proofErr w:type="spellEnd"/>
      <w:r w:rsidRPr="00C72F43">
        <w:rPr>
          <w:rFonts w:ascii="Times New Roman" w:eastAsia="Times New Roman" w:hAnsi="Times New Roman" w:cs="Times New Roman"/>
          <w:color w:val="000000"/>
          <w:sz w:val="28"/>
          <w:szCs w:val="28"/>
        </w:rPr>
        <w:t xml:space="preserve"> Т.С. Методические указания к факультативному курсу «Теория и практика сочинений разных жанров</w:t>
      </w:r>
      <w:proofErr w:type="gramStart"/>
      <w:r w:rsidRPr="00C72F43">
        <w:rPr>
          <w:rFonts w:ascii="Times New Roman" w:eastAsia="Times New Roman" w:hAnsi="Times New Roman" w:cs="Times New Roman"/>
          <w:color w:val="000000"/>
          <w:sz w:val="28"/>
          <w:szCs w:val="28"/>
        </w:rPr>
        <w:t>».-</w:t>
      </w:r>
      <w:proofErr w:type="gramEnd"/>
      <w:r w:rsidRPr="00C72F43">
        <w:rPr>
          <w:rFonts w:ascii="Times New Roman" w:eastAsia="Times New Roman" w:hAnsi="Times New Roman" w:cs="Times New Roman"/>
          <w:color w:val="000000"/>
          <w:sz w:val="28"/>
          <w:szCs w:val="28"/>
        </w:rPr>
        <w:t xml:space="preserve"> М.: Просвещение, 1982.</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8) </w:t>
      </w:r>
      <w:proofErr w:type="spellStart"/>
      <w:r w:rsidRPr="00C72F43">
        <w:rPr>
          <w:rFonts w:ascii="Times New Roman" w:eastAsia="Times New Roman" w:hAnsi="Times New Roman" w:cs="Times New Roman"/>
          <w:color w:val="000000"/>
          <w:sz w:val="28"/>
          <w:szCs w:val="28"/>
        </w:rPr>
        <w:t>Ножин</w:t>
      </w:r>
      <w:proofErr w:type="spellEnd"/>
      <w:r w:rsidRPr="00C72F43">
        <w:rPr>
          <w:rFonts w:ascii="Times New Roman" w:eastAsia="Times New Roman" w:hAnsi="Times New Roman" w:cs="Times New Roman"/>
          <w:color w:val="000000"/>
          <w:sz w:val="28"/>
          <w:szCs w:val="28"/>
        </w:rPr>
        <w:t xml:space="preserve"> Е.А. Мастерство устного выступления. - М., 1989.</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9) </w:t>
      </w:r>
      <w:proofErr w:type="spellStart"/>
      <w:r w:rsidRPr="00C72F43">
        <w:rPr>
          <w:rFonts w:ascii="Times New Roman" w:eastAsia="Times New Roman" w:hAnsi="Times New Roman" w:cs="Times New Roman"/>
          <w:color w:val="000000"/>
          <w:sz w:val="28"/>
          <w:szCs w:val="28"/>
        </w:rPr>
        <w:t>Отт</w:t>
      </w:r>
      <w:proofErr w:type="spellEnd"/>
      <w:r w:rsidRPr="00C72F43">
        <w:rPr>
          <w:rFonts w:ascii="Times New Roman" w:eastAsia="Times New Roman" w:hAnsi="Times New Roman" w:cs="Times New Roman"/>
          <w:color w:val="000000"/>
          <w:sz w:val="28"/>
          <w:szCs w:val="28"/>
        </w:rPr>
        <w:t xml:space="preserve"> У. Вопрос + ответ = интервью. 1991</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10) Скворцов Л.И. Теоретические основы культуры речи. М., 1980</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11) Стенли П. Телевизионный репортаж. Практическое пособие для профессионалов. </w:t>
      </w:r>
      <w:proofErr w:type="spellStart"/>
      <w:r w:rsidRPr="00C72F43">
        <w:rPr>
          <w:rFonts w:ascii="Times New Roman" w:eastAsia="Times New Roman" w:hAnsi="Times New Roman" w:cs="Times New Roman"/>
          <w:color w:val="000000"/>
          <w:sz w:val="28"/>
          <w:szCs w:val="28"/>
        </w:rPr>
        <w:t>Internews</w:t>
      </w:r>
      <w:proofErr w:type="spellEnd"/>
      <w:r w:rsidRPr="00C72F43">
        <w:rPr>
          <w:rFonts w:ascii="Times New Roman" w:eastAsia="Times New Roman" w:hAnsi="Times New Roman" w:cs="Times New Roman"/>
          <w:color w:val="000000"/>
          <w:sz w:val="28"/>
          <w:szCs w:val="28"/>
        </w:rPr>
        <w:t xml:space="preserve"> </w:t>
      </w:r>
      <w:proofErr w:type="spellStart"/>
      <w:r w:rsidRPr="00C72F43">
        <w:rPr>
          <w:rFonts w:ascii="Times New Roman" w:eastAsia="Times New Roman" w:hAnsi="Times New Roman" w:cs="Times New Roman"/>
          <w:color w:val="000000"/>
          <w:sz w:val="28"/>
          <w:szCs w:val="28"/>
        </w:rPr>
        <w:t>network</w:t>
      </w:r>
      <w:proofErr w:type="spellEnd"/>
      <w:r w:rsidRPr="00C72F43">
        <w:rPr>
          <w:rFonts w:ascii="Times New Roman" w:eastAsia="Times New Roman" w:hAnsi="Times New Roman" w:cs="Times New Roman"/>
          <w:color w:val="000000"/>
          <w:sz w:val="28"/>
          <w:szCs w:val="28"/>
        </w:rPr>
        <w:t>. Москва, 1997</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12) </w:t>
      </w:r>
      <w:proofErr w:type="spellStart"/>
      <w:r w:rsidRPr="00C72F43">
        <w:rPr>
          <w:rFonts w:ascii="Times New Roman" w:eastAsia="Times New Roman" w:hAnsi="Times New Roman" w:cs="Times New Roman"/>
          <w:color w:val="000000"/>
          <w:sz w:val="28"/>
          <w:szCs w:val="28"/>
        </w:rPr>
        <w:t>Саруханов</w:t>
      </w:r>
      <w:proofErr w:type="spellEnd"/>
      <w:r w:rsidRPr="00C72F43">
        <w:rPr>
          <w:rFonts w:ascii="Times New Roman" w:eastAsia="Times New Roman" w:hAnsi="Times New Roman" w:cs="Times New Roman"/>
          <w:color w:val="000000"/>
          <w:sz w:val="28"/>
          <w:szCs w:val="28"/>
        </w:rPr>
        <w:t xml:space="preserve"> В.А. Азбука ТВ: учебное пособие для </w:t>
      </w:r>
      <w:proofErr w:type="gramStart"/>
      <w:r w:rsidRPr="00C72F43">
        <w:rPr>
          <w:rFonts w:ascii="Times New Roman" w:eastAsia="Times New Roman" w:hAnsi="Times New Roman" w:cs="Times New Roman"/>
          <w:color w:val="000000"/>
          <w:sz w:val="28"/>
          <w:szCs w:val="28"/>
        </w:rPr>
        <w:t>вузов.-</w:t>
      </w:r>
      <w:proofErr w:type="gramEnd"/>
      <w:r w:rsidRPr="00C72F43">
        <w:rPr>
          <w:rFonts w:ascii="Times New Roman" w:eastAsia="Times New Roman" w:hAnsi="Times New Roman" w:cs="Times New Roman"/>
          <w:color w:val="000000"/>
          <w:sz w:val="28"/>
          <w:szCs w:val="28"/>
        </w:rPr>
        <w:t xml:space="preserve"> М.:АстПресс,2003</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13) </w:t>
      </w:r>
      <w:proofErr w:type="spellStart"/>
      <w:r w:rsidRPr="00C72F43">
        <w:rPr>
          <w:rFonts w:ascii="Times New Roman" w:eastAsia="Times New Roman" w:hAnsi="Times New Roman" w:cs="Times New Roman"/>
          <w:color w:val="000000"/>
          <w:sz w:val="28"/>
          <w:szCs w:val="28"/>
        </w:rPr>
        <w:t>Свитич</w:t>
      </w:r>
      <w:proofErr w:type="spellEnd"/>
      <w:r w:rsidRPr="00C72F43">
        <w:rPr>
          <w:rFonts w:ascii="Times New Roman" w:eastAsia="Times New Roman" w:hAnsi="Times New Roman" w:cs="Times New Roman"/>
          <w:color w:val="000000"/>
          <w:sz w:val="28"/>
          <w:szCs w:val="28"/>
        </w:rPr>
        <w:t xml:space="preserve"> Л.Г. Введение в специальность: профессия </w:t>
      </w:r>
      <w:proofErr w:type="gramStart"/>
      <w:r w:rsidRPr="00C72F43">
        <w:rPr>
          <w:rFonts w:ascii="Times New Roman" w:eastAsia="Times New Roman" w:hAnsi="Times New Roman" w:cs="Times New Roman"/>
          <w:color w:val="000000"/>
          <w:sz w:val="28"/>
          <w:szCs w:val="28"/>
        </w:rPr>
        <w:t>журналист.-</w:t>
      </w:r>
      <w:proofErr w:type="gramEnd"/>
      <w:r w:rsidRPr="00C72F43">
        <w:rPr>
          <w:rFonts w:ascii="Times New Roman" w:eastAsia="Times New Roman" w:hAnsi="Times New Roman" w:cs="Times New Roman"/>
          <w:color w:val="000000"/>
          <w:sz w:val="28"/>
          <w:szCs w:val="28"/>
        </w:rPr>
        <w:t xml:space="preserve"> М.:</w:t>
      </w:r>
      <w:proofErr w:type="spellStart"/>
      <w:r w:rsidRPr="00C72F43">
        <w:rPr>
          <w:rFonts w:ascii="Times New Roman" w:eastAsia="Times New Roman" w:hAnsi="Times New Roman" w:cs="Times New Roman"/>
          <w:color w:val="000000"/>
          <w:sz w:val="28"/>
          <w:szCs w:val="28"/>
        </w:rPr>
        <w:t>АстПресс</w:t>
      </w:r>
      <w:proofErr w:type="spellEnd"/>
      <w:r w:rsidRPr="00C72F43">
        <w:rPr>
          <w:rFonts w:ascii="Times New Roman" w:eastAsia="Times New Roman" w:hAnsi="Times New Roman" w:cs="Times New Roman"/>
          <w:color w:val="000000"/>
          <w:sz w:val="28"/>
          <w:szCs w:val="28"/>
        </w:rPr>
        <w:t>, 2006.</w:t>
      </w:r>
    </w:p>
    <w:p w:rsidR="002956A5" w:rsidRPr="00C72F43" w:rsidRDefault="002956A5" w:rsidP="002956A5">
      <w:pPr>
        <w:spacing w:after="150" w:line="240" w:lineRule="auto"/>
        <w:ind w:firstLine="709"/>
        <w:jc w:val="both"/>
        <w:rPr>
          <w:rFonts w:ascii="Times New Roman" w:eastAsia="Times New Roman" w:hAnsi="Times New Roman" w:cs="Times New Roman"/>
          <w:color w:val="000000"/>
          <w:sz w:val="28"/>
          <w:szCs w:val="28"/>
        </w:rPr>
      </w:pPr>
      <w:r w:rsidRPr="00C72F43">
        <w:rPr>
          <w:rFonts w:ascii="Times New Roman" w:eastAsia="Times New Roman" w:hAnsi="Times New Roman" w:cs="Times New Roman"/>
          <w:color w:val="000000"/>
          <w:sz w:val="28"/>
          <w:szCs w:val="28"/>
        </w:rPr>
        <w:t xml:space="preserve">14) Теленовости: секреты журналистского мастерства. Реферат книги </w:t>
      </w:r>
      <w:proofErr w:type="spellStart"/>
      <w:r w:rsidRPr="00C72F43">
        <w:rPr>
          <w:rFonts w:ascii="Times New Roman" w:eastAsia="Times New Roman" w:hAnsi="Times New Roman" w:cs="Times New Roman"/>
          <w:color w:val="000000"/>
          <w:sz w:val="28"/>
          <w:szCs w:val="28"/>
        </w:rPr>
        <w:t>Ирвинга</w:t>
      </w:r>
      <w:proofErr w:type="spellEnd"/>
      <w:r w:rsidRPr="00C72F43">
        <w:rPr>
          <w:rFonts w:ascii="Times New Roman" w:eastAsia="Times New Roman" w:hAnsi="Times New Roman" w:cs="Times New Roman"/>
          <w:color w:val="000000"/>
          <w:sz w:val="28"/>
          <w:szCs w:val="28"/>
        </w:rPr>
        <w:t xml:space="preserve"> </w:t>
      </w:r>
      <w:proofErr w:type="spellStart"/>
      <w:r w:rsidRPr="00C72F43">
        <w:rPr>
          <w:rFonts w:ascii="Times New Roman" w:eastAsia="Times New Roman" w:hAnsi="Times New Roman" w:cs="Times New Roman"/>
          <w:color w:val="000000"/>
          <w:sz w:val="28"/>
          <w:szCs w:val="28"/>
        </w:rPr>
        <w:t>Фэнга</w:t>
      </w:r>
      <w:proofErr w:type="spellEnd"/>
      <w:r w:rsidRPr="00C72F43">
        <w:rPr>
          <w:rFonts w:ascii="Times New Roman" w:eastAsia="Times New Roman" w:hAnsi="Times New Roman" w:cs="Times New Roman"/>
          <w:color w:val="000000"/>
          <w:sz w:val="28"/>
          <w:szCs w:val="28"/>
        </w:rPr>
        <w:t xml:space="preserve"> “Теленовости. Радионовости”. Москва, Институт повышения квалификации работников телевидения и радиовещания. 1993.</w:t>
      </w:r>
    </w:p>
    <w:p w:rsidR="002956A5" w:rsidRPr="0053195A" w:rsidRDefault="002956A5" w:rsidP="00F94058">
      <w:pPr>
        <w:spacing w:after="0"/>
        <w:ind w:left="120"/>
        <w:jc w:val="center"/>
        <w:rPr>
          <w:rFonts w:ascii="Times New Roman" w:hAnsi="Times New Roman" w:cs="Times New Roman"/>
          <w:sz w:val="28"/>
          <w:szCs w:val="28"/>
        </w:rPr>
      </w:pPr>
    </w:p>
    <w:sectPr w:rsidR="002956A5" w:rsidRPr="0053195A" w:rsidSect="00C72F43">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83F"/>
    <w:multiLevelType w:val="multilevel"/>
    <w:tmpl w:val="BEAE8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23CFB"/>
    <w:multiLevelType w:val="multilevel"/>
    <w:tmpl w:val="30908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91873"/>
    <w:multiLevelType w:val="multilevel"/>
    <w:tmpl w:val="6F7ED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F70A5C"/>
    <w:multiLevelType w:val="multilevel"/>
    <w:tmpl w:val="3D5ED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07E6B"/>
    <w:multiLevelType w:val="multilevel"/>
    <w:tmpl w:val="4AE0D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D139E"/>
    <w:multiLevelType w:val="multilevel"/>
    <w:tmpl w:val="992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902DB"/>
    <w:multiLevelType w:val="multilevel"/>
    <w:tmpl w:val="6E423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E65EE"/>
    <w:multiLevelType w:val="multilevel"/>
    <w:tmpl w:val="62D28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11A7A"/>
    <w:multiLevelType w:val="multilevel"/>
    <w:tmpl w:val="BC9C2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E857B0"/>
    <w:multiLevelType w:val="multilevel"/>
    <w:tmpl w:val="A434E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6735F"/>
    <w:multiLevelType w:val="multilevel"/>
    <w:tmpl w:val="868AC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8726E1"/>
    <w:multiLevelType w:val="multilevel"/>
    <w:tmpl w:val="8E2CD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320B94"/>
    <w:multiLevelType w:val="multilevel"/>
    <w:tmpl w:val="D026D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637EE4"/>
    <w:multiLevelType w:val="multilevel"/>
    <w:tmpl w:val="9E78D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0111B1"/>
    <w:multiLevelType w:val="multilevel"/>
    <w:tmpl w:val="EFA0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C3054"/>
    <w:multiLevelType w:val="multilevel"/>
    <w:tmpl w:val="6270D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1C793C"/>
    <w:multiLevelType w:val="multilevel"/>
    <w:tmpl w:val="64A477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4B079F"/>
    <w:multiLevelType w:val="multilevel"/>
    <w:tmpl w:val="1278C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7B30C7"/>
    <w:multiLevelType w:val="multilevel"/>
    <w:tmpl w:val="17B87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A8769A"/>
    <w:multiLevelType w:val="multilevel"/>
    <w:tmpl w:val="61EE6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942471"/>
    <w:multiLevelType w:val="multilevel"/>
    <w:tmpl w:val="600C2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15E3D"/>
    <w:multiLevelType w:val="multilevel"/>
    <w:tmpl w:val="255A7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C379B7"/>
    <w:multiLevelType w:val="multilevel"/>
    <w:tmpl w:val="7C507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A76037"/>
    <w:multiLevelType w:val="multilevel"/>
    <w:tmpl w:val="F1FC1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55481"/>
    <w:multiLevelType w:val="multilevel"/>
    <w:tmpl w:val="1FBCE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4E701D"/>
    <w:multiLevelType w:val="multilevel"/>
    <w:tmpl w:val="9AB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E604BB"/>
    <w:multiLevelType w:val="multilevel"/>
    <w:tmpl w:val="345C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3B5FAD"/>
    <w:multiLevelType w:val="multilevel"/>
    <w:tmpl w:val="86084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2D13E1"/>
    <w:multiLevelType w:val="multilevel"/>
    <w:tmpl w:val="B4E4F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E60326"/>
    <w:multiLevelType w:val="multilevel"/>
    <w:tmpl w:val="E2CC6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D77151"/>
    <w:multiLevelType w:val="multilevel"/>
    <w:tmpl w:val="0F5C9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46DA"/>
    <w:multiLevelType w:val="multilevel"/>
    <w:tmpl w:val="D62CD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EE72BB"/>
    <w:multiLevelType w:val="multilevel"/>
    <w:tmpl w:val="8514D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E22D6C"/>
    <w:multiLevelType w:val="multilevel"/>
    <w:tmpl w:val="86001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6249E8"/>
    <w:multiLevelType w:val="multilevel"/>
    <w:tmpl w:val="417C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D0668"/>
    <w:multiLevelType w:val="multilevel"/>
    <w:tmpl w:val="CB28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45CA3"/>
    <w:multiLevelType w:val="multilevel"/>
    <w:tmpl w:val="49128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F46282"/>
    <w:multiLevelType w:val="multilevel"/>
    <w:tmpl w:val="E0860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0D32DE"/>
    <w:multiLevelType w:val="multilevel"/>
    <w:tmpl w:val="51BE3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C82222"/>
    <w:multiLevelType w:val="multilevel"/>
    <w:tmpl w:val="596A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444597"/>
    <w:multiLevelType w:val="multilevel"/>
    <w:tmpl w:val="CE646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7B5BFA"/>
    <w:multiLevelType w:val="multilevel"/>
    <w:tmpl w:val="8FFE7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1B5E41"/>
    <w:multiLevelType w:val="multilevel"/>
    <w:tmpl w:val="708C0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D22F8E"/>
    <w:multiLevelType w:val="multilevel"/>
    <w:tmpl w:val="37368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9"/>
  </w:num>
  <w:num w:numId="3">
    <w:abstractNumId w:val="17"/>
  </w:num>
  <w:num w:numId="4">
    <w:abstractNumId w:val="42"/>
  </w:num>
  <w:num w:numId="5">
    <w:abstractNumId w:val="18"/>
  </w:num>
  <w:num w:numId="6">
    <w:abstractNumId w:val="31"/>
  </w:num>
  <w:num w:numId="7">
    <w:abstractNumId w:val="10"/>
  </w:num>
  <w:num w:numId="8">
    <w:abstractNumId w:val="20"/>
  </w:num>
  <w:num w:numId="9">
    <w:abstractNumId w:val="23"/>
  </w:num>
  <w:num w:numId="10">
    <w:abstractNumId w:val="12"/>
  </w:num>
  <w:num w:numId="11">
    <w:abstractNumId w:val="6"/>
  </w:num>
  <w:num w:numId="12">
    <w:abstractNumId w:val="0"/>
  </w:num>
  <w:num w:numId="13">
    <w:abstractNumId w:val="26"/>
  </w:num>
  <w:num w:numId="14">
    <w:abstractNumId w:val="37"/>
  </w:num>
  <w:num w:numId="15">
    <w:abstractNumId w:val="28"/>
  </w:num>
  <w:num w:numId="16">
    <w:abstractNumId w:val="32"/>
  </w:num>
  <w:num w:numId="17">
    <w:abstractNumId w:val="36"/>
  </w:num>
  <w:num w:numId="18">
    <w:abstractNumId w:val="40"/>
  </w:num>
  <w:num w:numId="19">
    <w:abstractNumId w:val="1"/>
  </w:num>
  <w:num w:numId="20">
    <w:abstractNumId w:val="4"/>
  </w:num>
  <w:num w:numId="21">
    <w:abstractNumId w:val="38"/>
  </w:num>
  <w:num w:numId="22">
    <w:abstractNumId w:val="15"/>
  </w:num>
  <w:num w:numId="23">
    <w:abstractNumId w:val="11"/>
  </w:num>
  <w:num w:numId="24">
    <w:abstractNumId w:val="30"/>
  </w:num>
  <w:num w:numId="25">
    <w:abstractNumId w:val="29"/>
  </w:num>
  <w:num w:numId="26">
    <w:abstractNumId w:val="27"/>
  </w:num>
  <w:num w:numId="27">
    <w:abstractNumId w:val="2"/>
  </w:num>
  <w:num w:numId="28">
    <w:abstractNumId w:val="7"/>
  </w:num>
  <w:num w:numId="29">
    <w:abstractNumId w:val="41"/>
  </w:num>
  <w:num w:numId="30">
    <w:abstractNumId w:val="24"/>
  </w:num>
  <w:num w:numId="31">
    <w:abstractNumId w:val="21"/>
  </w:num>
  <w:num w:numId="32">
    <w:abstractNumId w:val="16"/>
  </w:num>
  <w:num w:numId="33">
    <w:abstractNumId w:val="33"/>
  </w:num>
  <w:num w:numId="34">
    <w:abstractNumId w:val="13"/>
  </w:num>
  <w:num w:numId="35">
    <w:abstractNumId w:val="43"/>
  </w:num>
  <w:num w:numId="36">
    <w:abstractNumId w:val="9"/>
  </w:num>
  <w:num w:numId="37">
    <w:abstractNumId w:val="22"/>
  </w:num>
  <w:num w:numId="38">
    <w:abstractNumId w:val="8"/>
  </w:num>
  <w:num w:numId="39">
    <w:abstractNumId w:val="39"/>
  </w:num>
  <w:num w:numId="40">
    <w:abstractNumId w:val="35"/>
  </w:num>
  <w:num w:numId="41">
    <w:abstractNumId w:val="5"/>
  </w:num>
  <w:num w:numId="42">
    <w:abstractNumId w:val="14"/>
  </w:num>
  <w:num w:numId="43">
    <w:abstractNumId w:val="25"/>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5D"/>
    <w:rsid w:val="00003276"/>
    <w:rsid w:val="002956A5"/>
    <w:rsid w:val="004238EF"/>
    <w:rsid w:val="0053195A"/>
    <w:rsid w:val="00847E94"/>
    <w:rsid w:val="00AE7758"/>
    <w:rsid w:val="00C72F43"/>
    <w:rsid w:val="00E0115D"/>
    <w:rsid w:val="00F94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8794"/>
  <w15:docId w15:val="{861C1953-B85C-4D8D-A39B-041A1DE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E775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E7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438781">
      <w:bodyDiv w:val="1"/>
      <w:marLeft w:val="0"/>
      <w:marRight w:val="0"/>
      <w:marTop w:val="0"/>
      <w:marBottom w:val="0"/>
      <w:divBdr>
        <w:top w:val="none" w:sz="0" w:space="0" w:color="auto"/>
        <w:left w:val="none" w:sz="0" w:space="0" w:color="auto"/>
        <w:bottom w:val="none" w:sz="0" w:space="0" w:color="auto"/>
        <w:right w:val="none" w:sz="0" w:space="0" w:color="auto"/>
      </w:divBdr>
    </w:div>
    <w:div w:id="354693717">
      <w:bodyDiv w:val="1"/>
      <w:marLeft w:val="0"/>
      <w:marRight w:val="0"/>
      <w:marTop w:val="0"/>
      <w:marBottom w:val="0"/>
      <w:divBdr>
        <w:top w:val="none" w:sz="0" w:space="0" w:color="auto"/>
        <w:left w:val="none" w:sz="0" w:space="0" w:color="auto"/>
        <w:bottom w:val="none" w:sz="0" w:space="0" w:color="auto"/>
        <w:right w:val="none" w:sz="0" w:space="0" w:color="auto"/>
      </w:divBdr>
    </w:div>
    <w:div w:id="94635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2480</Words>
  <Characters>14139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Пиншина</dc:creator>
  <cp:lastModifiedBy>Admin</cp:lastModifiedBy>
  <cp:revision>5</cp:revision>
  <cp:lastPrinted>2023-10-04T04:46:00Z</cp:lastPrinted>
  <dcterms:created xsi:type="dcterms:W3CDTF">2023-09-10T06:10:00Z</dcterms:created>
  <dcterms:modified xsi:type="dcterms:W3CDTF">2023-10-04T05:06:00Z</dcterms:modified>
</cp:coreProperties>
</file>